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09714" w14:textId="1A5083F3" w:rsidR="00AE18E5" w:rsidRPr="00CE0424" w:rsidRDefault="00AE18E5" w:rsidP="00AE18E5">
      <w:pPr>
        <w:pStyle w:val="3GPPHeader"/>
        <w:spacing w:after="60"/>
        <w:rPr>
          <w:sz w:val="32"/>
          <w:szCs w:val="32"/>
          <w:highlight w:val="yellow"/>
        </w:rPr>
      </w:pPr>
      <w:r w:rsidRPr="00CE0424">
        <w:t>3GPP TSG-RAN WG</w:t>
      </w:r>
      <w:r>
        <w:t>1</w:t>
      </w:r>
      <w:r w:rsidRPr="00CE0424">
        <w:t xml:space="preserve"> </w:t>
      </w:r>
      <w:r>
        <w:t xml:space="preserve">Meeting </w:t>
      </w:r>
      <w:r w:rsidRPr="00CE0424">
        <w:t>#</w:t>
      </w:r>
      <w:r>
        <w:t>109-e</w:t>
      </w:r>
      <w:r w:rsidRPr="00CE0424">
        <w:tab/>
      </w:r>
      <w:r w:rsidRPr="00CE0424">
        <w:rPr>
          <w:sz w:val="32"/>
          <w:szCs w:val="32"/>
        </w:rPr>
        <w:t>Tdoc R</w:t>
      </w:r>
      <w:r>
        <w:rPr>
          <w:sz w:val="32"/>
          <w:szCs w:val="32"/>
        </w:rPr>
        <w:t>1</w:t>
      </w:r>
      <w:r w:rsidRPr="00CE0424">
        <w:rPr>
          <w:sz w:val="32"/>
          <w:szCs w:val="32"/>
        </w:rPr>
        <w:t>-</w:t>
      </w:r>
      <w:r w:rsidRPr="00BE4B5E">
        <w:rPr>
          <w:sz w:val="32"/>
          <w:szCs w:val="32"/>
        </w:rPr>
        <w:t>22</w:t>
      </w:r>
      <w:r w:rsidR="00BE4B5E" w:rsidRPr="00BE4B5E">
        <w:rPr>
          <w:sz w:val="32"/>
          <w:szCs w:val="32"/>
        </w:rPr>
        <w:t>03670</w:t>
      </w:r>
    </w:p>
    <w:p w14:paraId="7260B587" w14:textId="77777777" w:rsidR="00AE18E5" w:rsidRPr="00F36A67" w:rsidRDefault="00AE18E5" w:rsidP="00AE18E5">
      <w:pPr>
        <w:pStyle w:val="3GPPHeader"/>
      </w:pPr>
      <w:r w:rsidRPr="00F36A67">
        <w:t>Online, May 16</w:t>
      </w:r>
      <w:r w:rsidRPr="00F36A67">
        <w:rPr>
          <w:vertAlign w:val="superscript"/>
        </w:rPr>
        <w:t>th</w:t>
      </w:r>
      <w:r w:rsidRPr="00F36A67">
        <w:t xml:space="preserve"> – 27</w:t>
      </w:r>
      <w:r w:rsidRPr="00F36A67">
        <w:rPr>
          <w:vertAlign w:val="superscript"/>
        </w:rPr>
        <w:t>th</w:t>
      </w:r>
      <w:r w:rsidRPr="00F36A67">
        <w:t>, 2022</w:t>
      </w:r>
    </w:p>
    <w:p w14:paraId="0320DF07" w14:textId="77777777" w:rsidR="00AE18E5" w:rsidRPr="00CE0424" w:rsidRDefault="00AE18E5" w:rsidP="00AE18E5">
      <w:pPr>
        <w:pStyle w:val="3GPPHeader"/>
      </w:pPr>
    </w:p>
    <w:p w14:paraId="1F18C113" w14:textId="05218ECC" w:rsidR="00AE18E5" w:rsidRPr="008F1C4E" w:rsidRDefault="00AE18E5" w:rsidP="00AE18E5">
      <w:pPr>
        <w:pStyle w:val="3GPPHeader"/>
        <w:rPr>
          <w:sz w:val="22"/>
          <w:lang w:val="sv-FI"/>
        </w:rPr>
      </w:pPr>
      <w:r w:rsidRPr="008F1C4E">
        <w:rPr>
          <w:sz w:val="22"/>
          <w:lang w:val="sv-FI"/>
        </w:rPr>
        <w:t>Agenda Item:</w:t>
      </w:r>
      <w:r w:rsidRPr="008F1C4E">
        <w:rPr>
          <w:sz w:val="22"/>
          <w:lang w:val="sv-FI"/>
        </w:rPr>
        <w:tab/>
      </w:r>
      <w:r>
        <w:rPr>
          <w:sz w:val="22"/>
          <w:lang w:val="sv-FI"/>
        </w:rPr>
        <w:t>9.2.5</w:t>
      </w:r>
    </w:p>
    <w:p w14:paraId="13B3ABDB" w14:textId="77777777" w:rsidR="00AE18E5" w:rsidRPr="00CE0424" w:rsidRDefault="00AE18E5" w:rsidP="00AE18E5">
      <w:pPr>
        <w:pStyle w:val="3GPPHeader"/>
        <w:rPr>
          <w:sz w:val="22"/>
        </w:rPr>
      </w:pPr>
      <w:r>
        <w:rPr>
          <w:sz w:val="22"/>
        </w:rPr>
        <w:t>Source:</w:t>
      </w:r>
      <w:r w:rsidRPr="00CE0424">
        <w:rPr>
          <w:sz w:val="22"/>
        </w:rPr>
        <w:tab/>
        <w:t>Ericsson</w:t>
      </w:r>
    </w:p>
    <w:p w14:paraId="593D4DB5" w14:textId="77777777" w:rsidR="00621FF6" w:rsidRDefault="00AE18E5" w:rsidP="00AE18E5">
      <w:pPr>
        <w:pStyle w:val="3GPPHeader"/>
        <w:rPr>
          <w:sz w:val="22"/>
        </w:rPr>
      </w:pPr>
      <w:r>
        <w:rPr>
          <w:sz w:val="22"/>
        </w:rPr>
        <w:t>Title:</w:t>
      </w:r>
      <w:r w:rsidRPr="00CE0424">
        <w:rPr>
          <w:sz w:val="22"/>
        </w:rPr>
        <w:tab/>
      </w:r>
      <w:r w:rsidR="00621FF6" w:rsidRPr="00621FF6">
        <w:rPr>
          <w:sz w:val="22"/>
        </w:rPr>
        <w:t>Draft skeleton of TR 38.843</w:t>
      </w:r>
    </w:p>
    <w:p w14:paraId="2D5672ED" w14:textId="1BA25354" w:rsidR="00E90E49" w:rsidRPr="00AE18E5" w:rsidRDefault="00AE18E5" w:rsidP="00AE18E5">
      <w:pPr>
        <w:pStyle w:val="3GPPHeader"/>
        <w:rPr>
          <w:sz w:val="22"/>
        </w:rPr>
      </w:pPr>
      <w:r w:rsidRPr="00CE0424">
        <w:rPr>
          <w:sz w:val="22"/>
        </w:rPr>
        <w:t>Document for:</w:t>
      </w:r>
      <w:r w:rsidRPr="00CE0424">
        <w:rPr>
          <w:sz w:val="22"/>
        </w:rPr>
        <w:tab/>
      </w:r>
      <w:r w:rsidRPr="00054E43">
        <w:rPr>
          <w:sz w:val="22"/>
        </w:rPr>
        <w:t>Discussion</w:t>
      </w:r>
    </w:p>
    <w:p w14:paraId="6883CB62" w14:textId="7D9E9B84" w:rsidR="00E90E49" w:rsidRPr="00CE0424" w:rsidRDefault="00464EF4" w:rsidP="00CE0424">
      <w:pPr>
        <w:pStyle w:val="Heading1"/>
      </w:pPr>
      <w:bookmarkStart w:id="0" w:name="_Toc102127810"/>
      <w:r>
        <w:t>0</w:t>
      </w:r>
      <w:r w:rsidR="00230D18">
        <w:tab/>
      </w:r>
      <w:r w:rsidR="00E90E49" w:rsidRPr="00CE0424">
        <w:t>Introduction</w:t>
      </w:r>
      <w:bookmarkEnd w:id="0"/>
    </w:p>
    <w:p w14:paraId="7A78D141" w14:textId="7C87FCEB" w:rsidR="00AF5E5C" w:rsidRPr="00C753D1" w:rsidRDefault="00621FF6" w:rsidP="00C753D1">
      <w:pPr>
        <w:pStyle w:val="BodyText"/>
      </w:pPr>
      <w:r>
        <w:t xml:space="preserve">Here follows </w:t>
      </w:r>
      <w:r w:rsidR="00464EF4">
        <w:t xml:space="preserve">a draft skeleton of TR 38.843. </w:t>
      </w:r>
      <w:r w:rsidR="00A3179E">
        <w:t>The purpose is</w:t>
      </w:r>
      <w:r w:rsidR="00896277">
        <w:t xml:space="preserve"> simply to</w:t>
      </w:r>
      <w:r w:rsidR="00A3179E">
        <w:t xml:space="preserve"> provide a star</w:t>
      </w:r>
      <w:r w:rsidR="00896277">
        <w:t>t</w:t>
      </w:r>
      <w:r w:rsidR="00A3179E">
        <w:t>ing point. Comments and questions are welcome</w:t>
      </w:r>
      <w:r w:rsidR="00896277">
        <w:t>d.</w:t>
      </w:r>
    </w:p>
    <w:p w14:paraId="7B963EAC" w14:textId="77777777" w:rsidR="00C753D1" w:rsidRDefault="00572C87">
      <w:pPr>
        <w:spacing w:after="0" w:line="240" w:lineRule="auto"/>
        <w:rPr>
          <w:lang w:val="en-GB" w:eastAsia="ja-JP"/>
        </w:rPr>
      </w:pPr>
      <w:r>
        <w:rPr>
          <w:lang w:val="en-GB" w:eastAsia="ja-JP"/>
        </w:rPr>
        <w:t>Some text has been copied into the different sections</w:t>
      </w:r>
      <w:r w:rsidR="00C753D1">
        <w:rPr>
          <w:lang w:val="en-GB" w:eastAsia="ja-JP"/>
        </w:rPr>
        <w:t xml:space="preserve"> as a placeholder for the potential </w:t>
      </w:r>
      <w:proofErr w:type="spellStart"/>
      <w:r w:rsidR="00C753D1">
        <w:rPr>
          <w:lang w:val="en-GB" w:eastAsia="ja-JP"/>
        </w:rPr>
        <w:t>conten</w:t>
      </w:r>
      <w:proofErr w:type="spellEnd"/>
      <w:r w:rsidR="00C753D1">
        <w:rPr>
          <w:lang w:val="en-GB" w:eastAsia="ja-JP"/>
        </w:rPr>
        <w:t>.</w:t>
      </w:r>
    </w:p>
    <w:p w14:paraId="6CAC184E" w14:textId="77777777" w:rsidR="00C753D1" w:rsidRDefault="00C753D1">
      <w:pPr>
        <w:spacing w:after="0" w:line="240" w:lineRule="auto"/>
        <w:rPr>
          <w:lang w:val="en-GB" w:eastAsia="ja-JP"/>
        </w:rPr>
      </w:pPr>
    </w:p>
    <w:p w14:paraId="5E8B2144" w14:textId="4DEF3409" w:rsidR="00AF5E5C" w:rsidRDefault="00AF5E5C" w:rsidP="00C753D1">
      <w:pPr>
        <w:pStyle w:val="Caption"/>
        <w:rPr>
          <w:lang w:val="en-GB"/>
        </w:rPr>
      </w:pPr>
      <w:r>
        <w:rPr>
          <w:lang w:val="en-GB"/>
        </w:rPr>
        <w:t>Guide:</w:t>
      </w:r>
    </w:p>
    <w:p w14:paraId="58907B92" w14:textId="77777777" w:rsidR="00AF5E5C" w:rsidRDefault="00AF5E5C">
      <w:pPr>
        <w:spacing w:after="0" w:line="240" w:lineRule="auto"/>
        <w:rPr>
          <w:lang w:val="en-GB" w:eastAsia="ja-JP"/>
        </w:rPr>
      </w:pPr>
    </w:p>
    <w:p w14:paraId="1A881422" w14:textId="6D597F97" w:rsidR="00AF5E5C" w:rsidRPr="007013B1" w:rsidRDefault="00AF5E5C" w:rsidP="00AF5E5C">
      <w:pPr>
        <w:spacing w:after="180" w:line="240" w:lineRule="auto"/>
        <w:rPr>
          <w:rFonts w:ascii="Times New Roman" w:eastAsia="Times New Roman" w:hAnsi="Times New Roman" w:cs="Times New Roman"/>
          <w:color w:val="00B050"/>
          <w:szCs w:val="20"/>
          <w:highlight w:val="yellow"/>
          <w:lang w:val="en-GB"/>
        </w:rPr>
      </w:pPr>
      <w:r w:rsidRPr="007013B1">
        <w:rPr>
          <w:rFonts w:ascii="Times New Roman" w:eastAsia="Times New Roman" w:hAnsi="Times New Roman" w:cs="Times New Roman"/>
          <w:color w:val="00B050"/>
          <w:szCs w:val="20"/>
          <w:highlight w:val="yellow"/>
          <w:lang w:val="en-GB"/>
        </w:rPr>
        <w:t xml:space="preserve">Green text is </w:t>
      </w:r>
      <w:r w:rsidR="00572C87">
        <w:rPr>
          <w:rFonts w:ascii="Times New Roman" w:eastAsia="Times New Roman" w:hAnsi="Times New Roman" w:cs="Times New Roman"/>
          <w:color w:val="00B050"/>
          <w:szCs w:val="20"/>
          <w:highlight w:val="yellow"/>
          <w:lang w:val="en-GB"/>
        </w:rPr>
        <w:t xml:space="preserve">copied </w:t>
      </w:r>
      <w:r w:rsidRPr="007013B1">
        <w:rPr>
          <w:rFonts w:ascii="Times New Roman" w:eastAsia="Times New Roman" w:hAnsi="Times New Roman" w:cs="Times New Roman"/>
          <w:color w:val="00B050"/>
          <w:szCs w:val="20"/>
          <w:highlight w:val="yellow"/>
          <w:lang w:val="en-GB"/>
        </w:rPr>
        <w:t>from SID</w:t>
      </w:r>
      <w:r w:rsidR="00572C87">
        <w:rPr>
          <w:rFonts w:ascii="Times New Roman" w:eastAsia="Times New Roman" w:hAnsi="Times New Roman" w:cs="Times New Roman"/>
          <w:color w:val="00B050"/>
          <w:szCs w:val="20"/>
          <w:highlight w:val="yellow"/>
          <w:lang w:val="en-GB"/>
        </w:rPr>
        <w:t xml:space="preserve"> </w:t>
      </w:r>
    </w:p>
    <w:p w14:paraId="71791B70" w14:textId="7ABB5CDC" w:rsidR="00AF5E5C" w:rsidRPr="007013B1" w:rsidRDefault="00AF5E5C" w:rsidP="00AF5E5C">
      <w:pPr>
        <w:spacing w:after="180" w:line="240" w:lineRule="auto"/>
        <w:rPr>
          <w:rFonts w:ascii="Times New Roman" w:eastAsia="Times New Roman" w:hAnsi="Times New Roman" w:cs="Times New Roman"/>
          <w:color w:val="FF0000"/>
          <w:szCs w:val="20"/>
          <w:highlight w:val="yellow"/>
          <w:lang w:val="en-GB"/>
        </w:rPr>
      </w:pPr>
      <w:r w:rsidRPr="007013B1">
        <w:rPr>
          <w:rFonts w:ascii="Times New Roman" w:eastAsia="Times New Roman" w:hAnsi="Times New Roman" w:cs="Times New Roman"/>
          <w:color w:val="FF0000"/>
          <w:szCs w:val="20"/>
          <w:highlight w:val="yellow"/>
          <w:lang w:val="en-GB"/>
        </w:rPr>
        <w:t>Red text is more info from Ericsson</w:t>
      </w:r>
      <w:r>
        <w:rPr>
          <w:rFonts w:ascii="Times New Roman" w:eastAsia="Times New Roman" w:hAnsi="Times New Roman" w:cs="Times New Roman"/>
          <w:color w:val="FF0000"/>
          <w:szCs w:val="20"/>
          <w:highlight w:val="yellow"/>
          <w:lang w:val="en-GB"/>
        </w:rPr>
        <w:t>/Rapporteur</w:t>
      </w:r>
    </w:p>
    <w:p w14:paraId="53DB2D90" w14:textId="77777777" w:rsidR="00C753D1" w:rsidRDefault="00C753D1">
      <w:pPr>
        <w:spacing w:after="0" w:line="240" w:lineRule="auto"/>
      </w:pPr>
    </w:p>
    <w:p w14:paraId="3B9AAB23" w14:textId="07FEC513" w:rsidR="00A3179E" w:rsidRDefault="00BF0C16">
      <w:pPr>
        <w:spacing w:after="0" w:line="240" w:lineRule="auto"/>
        <w:rPr>
          <w:lang w:val="en-GB" w:eastAsia="ja-JP"/>
        </w:rPr>
      </w:pPr>
      <w:r>
        <w:t>/Mattias Frenne, Ericsson, Co-rapporteur AI PHY SI</w:t>
      </w:r>
      <w:r>
        <w:rPr>
          <w:lang w:val="en-GB" w:eastAsia="ja-JP"/>
        </w:rPr>
        <w:t xml:space="preserve"> </w:t>
      </w:r>
      <w:r w:rsidR="00A3179E">
        <w:rPr>
          <w:lang w:val="en-GB" w:eastAsia="ja-JP"/>
        </w:rPr>
        <w:br w:type="page"/>
      </w:r>
    </w:p>
    <w:p w14:paraId="124C7A57" w14:textId="77777777" w:rsidR="00A3179E" w:rsidRPr="00A3179E" w:rsidRDefault="00A3179E" w:rsidP="00A3179E">
      <w:pPr>
        <w:rPr>
          <w:lang w:val="en-GB" w:eastAsia="ja-JP"/>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013B1" w:rsidRPr="007013B1" w14:paraId="4B175E35" w14:textId="77777777" w:rsidTr="002D5A4D">
        <w:tc>
          <w:tcPr>
            <w:tcW w:w="10423" w:type="dxa"/>
            <w:gridSpan w:val="2"/>
            <w:shd w:val="clear" w:color="auto" w:fill="auto"/>
          </w:tcPr>
          <w:p w14:paraId="54BBFE4B" w14:textId="77777777" w:rsidR="007013B1" w:rsidRPr="007013B1" w:rsidRDefault="007013B1" w:rsidP="007013B1">
            <w:pPr>
              <w:widowControl w:val="0"/>
              <w:pBdr>
                <w:bottom w:val="single" w:sz="12" w:space="1" w:color="auto"/>
              </w:pBdr>
              <w:spacing w:after="0" w:line="240" w:lineRule="auto"/>
              <w:jc w:val="right"/>
              <w:rPr>
                <w:rFonts w:eastAsia="Times New Roman" w:cs="Times New Roman"/>
                <w:noProof/>
                <w:sz w:val="40"/>
                <w:szCs w:val="20"/>
                <w:lang w:val="en-GB"/>
              </w:rPr>
            </w:pPr>
            <w:bookmarkStart w:id="1" w:name="page1"/>
            <w:r w:rsidRPr="007013B1">
              <w:rPr>
                <w:rFonts w:eastAsia="Times New Roman" w:cs="Times New Roman"/>
                <w:noProof/>
                <w:sz w:val="64"/>
                <w:szCs w:val="20"/>
                <w:lang w:val="en-GB"/>
              </w:rPr>
              <w:t xml:space="preserve">3GPP </w:t>
            </w:r>
            <w:bookmarkStart w:id="2" w:name="specType1"/>
            <w:r w:rsidRPr="007013B1">
              <w:rPr>
                <w:rFonts w:eastAsia="Times New Roman" w:cs="Times New Roman"/>
                <w:noProof/>
                <w:sz w:val="64"/>
                <w:szCs w:val="20"/>
                <w:lang w:val="en-GB"/>
              </w:rPr>
              <w:t>TR</w:t>
            </w:r>
            <w:bookmarkEnd w:id="2"/>
            <w:r w:rsidRPr="007013B1">
              <w:rPr>
                <w:rFonts w:eastAsia="Times New Roman" w:cs="Times New Roman"/>
                <w:noProof/>
                <w:sz w:val="64"/>
                <w:szCs w:val="20"/>
                <w:lang w:val="en-GB"/>
              </w:rPr>
              <w:t xml:space="preserve"> 38.843 </w:t>
            </w:r>
            <w:r w:rsidRPr="007013B1">
              <w:rPr>
                <w:rFonts w:eastAsia="Times New Roman" w:cs="Times New Roman"/>
                <w:noProof/>
                <w:sz w:val="40"/>
                <w:szCs w:val="20"/>
                <w:lang w:val="en-GB"/>
              </w:rPr>
              <w:t xml:space="preserve">Vx.y.z </w:t>
            </w:r>
            <w:r w:rsidRPr="007013B1">
              <w:rPr>
                <w:rFonts w:eastAsia="Times New Roman" w:cs="Times New Roman"/>
                <w:noProof/>
                <w:sz w:val="32"/>
                <w:szCs w:val="20"/>
                <w:lang w:val="en-GB"/>
              </w:rPr>
              <w:t>(2022-05)</w:t>
            </w:r>
          </w:p>
        </w:tc>
      </w:tr>
      <w:tr w:rsidR="007013B1" w:rsidRPr="007013B1" w14:paraId="62701581" w14:textId="77777777" w:rsidTr="002D5A4D">
        <w:trPr>
          <w:trHeight w:hRule="exact" w:val="1134"/>
        </w:trPr>
        <w:tc>
          <w:tcPr>
            <w:tcW w:w="10423" w:type="dxa"/>
            <w:gridSpan w:val="2"/>
            <w:shd w:val="clear" w:color="auto" w:fill="auto"/>
          </w:tcPr>
          <w:p w14:paraId="5A8604B9" w14:textId="77777777" w:rsidR="007013B1" w:rsidRPr="007013B1" w:rsidRDefault="007013B1" w:rsidP="007013B1">
            <w:pPr>
              <w:widowControl w:val="0"/>
              <w:spacing w:after="0" w:line="240" w:lineRule="auto"/>
              <w:ind w:right="28"/>
              <w:jc w:val="right"/>
              <w:rPr>
                <w:rFonts w:eastAsia="Times New Roman" w:cs="Times New Roman"/>
                <w:i/>
                <w:noProof/>
                <w:szCs w:val="20"/>
                <w:lang w:val="en-GB"/>
              </w:rPr>
            </w:pPr>
            <w:r w:rsidRPr="007013B1">
              <w:rPr>
                <w:rFonts w:eastAsia="Times New Roman" w:cs="Times New Roman"/>
                <w:i/>
                <w:noProof/>
                <w:szCs w:val="20"/>
                <w:lang w:val="en-GB"/>
              </w:rPr>
              <w:t xml:space="preserve">Technical </w:t>
            </w:r>
            <w:bookmarkStart w:id="3" w:name="spectype2"/>
            <w:r w:rsidRPr="007013B1">
              <w:rPr>
                <w:rFonts w:eastAsia="Times New Roman" w:cs="Times New Roman"/>
                <w:i/>
                <w:noProof/>
                <w:szCs w:val="20"/>
                <w:lang w:val="en-GB"/>
              </w:rPr>
              <w:t>Report</w:t>
            </w:r>
            <w:bookmarkEnd w:id="3"/>
            <w:r w:rsidRPr="007013B1">
              <w:rPr>
                <w:rFonts w:eastAsia="Times New Roman" w:cs="Times New Roman"/>
                <w:i/>
                <w:noProof/>
                <w:szCs w:val="20"/>
                <w:lang w:val="en-GB"/>
              </w:rPr>
              <w:br/>
            </w:r>
          </w:p>
        </w:tc>
      </w:tr>
      <w:tr w:rsidR="007013B1" w:rsidRPr="007013B1" w14:paraId="17624D54" w14:textId="77777777" w:rsidTr="002D5A4D">
        <w:trPr>
          <w:trHeight w:hRule="exact" w:val="3686"/>
        </w:trPr>
        <w:tc>
          <w:tcPr>
            <w:tcW w:w="10423" w:type="dxa"/>
            <w:gridSpan w:val="2"/>
            <w:shd w:val="clear" w:color="auto" w:fill="auto"/>
          </w:tcPr>
          <w:p w14:paraId="00F5F013" w14:textId="77777777" w:rsidR="007013B1" w:rsidRPr="007013B1" w:rsidRDefault="007013B1" w:rsidP="007013B1">
            <w:pPr>
              <w:widowControl w:val="0"/>
              <w:spacing w:after="0" w:line="240" w:lineRule="atLeast"/>
              <w:jc w:val="right"/>
              <w:rPr>
                <w:rFonts w:eastAsia="Times New Roman" w:cs="Times New Roman"/>
                <w:b/>
                <w:sz w:val="34"/>
                <w:szCs w:val="20"/>
                <w:lang w:val="en-GB"/>
              </w:rPr>
            </w:pPr>
            <w:r w:rsidRPr="007013B1">
              <w:rPr>
                <w:rFonts w:eastAsia="Times New Roman" w:cs="Times New Roman"/>
                <w:b/>
                <w:sz w:val="34"/>
                <w:szCs w:val="20"/>
                <w:lang w:val="en-GB"/>
              </w:rPr>
              <w:t xml:space="preserve">3rd Generation Partnership </w:t>
            </w:r>
            <w:proofErr w:type="gramStart"/>
            <w:r w:rsidRPr="007013B1">
              <w:rPr>
                <w:rFonts w:eastAsia="Times New Roman" w:cs="Times New Roman"/>
                <w:b/>
                <w:sz w:val="34"/>
                <w:szCs w:val="20"/>
                <w:lang w:val="en-GB"/>
              </w:rPr>
              <w:t>Project;</w:t>
            </w:r>
            <w:proofErr w:type="gramEnd"/>
          </w:p>
          <w:p w14:paraId="7607C631" w14:textId="77777777" w:rsidR="007013B1" w:rsidRPr="007013B1" w:rsidRDefault="007013B1" w:rsidP="007013B1">
            <w:pPr>
              <w:widowControl w:val="0"/>
              <w:spacing w:after="0" w:line="240" w:lineRule="atLeast"/>
              <w:jc w:val="right"/>
              <w:rPr>
                <w:rFonts w:eastAsia="Times New Roman" w:cs="Times New Roman"/>
                <w:b/>
                <w:sz w:val="34"/>
                <w:szCs w:val="20"/>
                <w:lang w:val="en-GB"/>
              </w:rPr>
            </w:pPr>
            <w:r w:rsidRPr="007013B1">
              <w:rPr>
                <w:rFonts w:eastAsia="Times New Roman" w:cs="Times New Roman"/>
                <w:b/>
                <w:sz w:val="34"/>
                <w:szCs w:val="20"/>
                <w:lang w:val="en-GB"/>
              </w:rPr>
              <w:t xml:space="preserve">Technical Specification Group </w:t>
            </w:r>
            <w:bookmarkStart w:id="4" w:name="specTitle"/>
            <w:r w:rsidRPr="007013B1">
              <w:rPr>
                <w:rFonts w:eastAsia="Times New Roman" w:cs="Times New Roman"/>
                <w:b/>
                <w:sz w:val="34"/>
                <w:szCs w:val="20"/>
                <w:lang w:val="en-GB"/>
              </w:rPr>
              <w:t>Radio Access Networks</w:t>
            </w:r>
          </w:p>
          <w:bookmarkEnd w:id="4"/>
          <w:p w14:paraId="234B35F9" w14:textId="77777777" w:rsidR="007013B1" w:rsidRPr="007013B1" w:rsidRDefault="007013B1" w:rsidP="007013B1">
            <w:pPr>
              <w:widowControl w:val="0"/>
              <w:spacing w:after="0" w:line="240" w:lineRule="atLeast"/>
              <w:jc w:val="right"/>
              <w:rPr>
                <w:rFonts w:eastAsia="Times New Roman" w:cs="Times New Roman"/>
                <w:b/>
                <w:i/>
                <w:sz w:val="28"/>
                <w:szCs w:val="20"/>
                <w:lang w:val="en-GB"/>
              </w:rPr>
            </w:pPr>
            <w:r w:rsidRPr="007013B1">
              <w:rPr>
                <w:rFonts w:eastAsia="Times New Roman" w:cs="Times New Roman"/>
                <w:b/>
                <w:sz w:val="34"/>
                <w:szCs w:val="20"/>
                <w:lang w:val="en-GB"/>
              </w:rPr>
              <w:t xml:space="preserve">Study on Artificial Intelligence (AI)/Machine Learning (ML) for NR Air Interface (Release </w:t>
            </w:r>
            <w:bookmarkStart w:id="5" w:name="specRelease"/>
            <w:r w:rsidRPr="007013B1">
              <w:rPr>
                <w:rFonts w:eastAsia="Times New Roman" w:cs="Times New Roman"/>
                <w:b/>
                <w:sz w:val="34"/>
                <w:szCs w:val="20"/>
                <w:lang w:val="en-GB"/>
              </w:rPr>
              <w:t>18</w:t>
            </w:r>
            <w:bookmarkEnd w:id="5"/>
            <w:r w:rsidRPr="007013B1">
              <w:rPr>
                <w:rFonts w:eastAsia="Times New Roman" w:cs="Times New Roman"/>
                <w:b/>
                <w:sz w:val="34"/>
                <w:szCs w:val="20"/>
                <w:lang w:val="en-GB"/>
              </w:rPr>
              <w:t>)</w:t>
            </w:r>
          </w:p>
        </w:tc>
      </w:tr>
      <w:tr w:rsidR="007013B1" w:rsidRPr="007013B1" w14:paraId="17007349" w14:textId="77777777" w:rsidTr="002D5A4D">
        <w:tc>
          <w:tcPr>
            <w:tcW w:w="10423" w:type="dxa"/>
            <w:gridSpan w:val="2"/>
            <w:shd w:val="clear" w:color="auto" w:fill="auto"/>
          </w:tcPr>
          <w:p w14:paraId="313D4803" w14:textId="77777777" w:rsidR="007013B1" w:rsidRPr="007013B1" w:rsidRDefault="007013B1" w:rsidP="007013B1">
            <w:pPr>
              <w:widowControl w:val="0"/>
              <w:pBdr>
                <w:top w:val="single" w:sz="12" w:space="1" w:color="auto"/>
              </w:pBdr>
              <w:tabs>
                <w:tab w:val="right" w:pos="10206"/>
              </w:tabs>
              <w:spacing w:after="0" w:line="240" w:lineRule="auto"/>
              <w:rPr>
                <w:rFonts w:eastAsia="Times New Roman" w:cs="Times New Roman"/>
                <w:noProof/>
                <w:color w:val="0000FF"/>
                <w:szCs w:val="20"/>
                <w:lang w:val="en-GB"/>
              </w:rPr>
            </w:pPr>
            <w:r w:rsidRPr="007013B1">
              <w:rPr>
                <w:rFonts w:eastAsia="Times New Roman" w:cs="Times New Roman"/>
                <w:noProof/>
                <w:color w:val="0000FF"/>
                <w:szCs w:val="20"/>
                <w:lang w:val="en-GB"/>
              </w:rPr>
              <w:tab/>
            </w:r>
          </w:p>
        </w:tc>
      </w:tr>
      <w:tr w:rsidR="007013B1" w:rsidRPr="007013B1" w14:paraId="64248FC9" w14:textId="77777777" w:rsidTr="002D5A4D">
        <w:trPr>
          <w:trHeight w:hRule="exact" w:val="1531"/>
        </w:trPr>
        <w:tc>
          <w:tcPr>
            <w:tcW w:w="4883" w:type="dxa"/>
            <w:shd w:val="clear" w:color="auto" w:fill="auto"/>
          </w:tcPr>
          <w:p w14:paraId="075362FB" w14:textId="77777777" w:rsidR="007013B1" w:rsidRPr="007013B1" w:rsidRDefault="007013B1" w:rsidP="007013B1">
            <w:pPr>
              <w:spacing w:after="180" w:line="240" w:lineRule="auto"/>
              <w:rPr>
                <w:rFonts w:ascii="Times New Roman" w:eastAsia="Times New Roman" w:hAnsi="Times New Roman" w:cs="Times New Roman"/>
                <w:i/>
                <w:szCs w:val="20"/>
                <w:lang w:val="en-GB"/>
              </w:rPr>
            </w:pPr>
            <w:r w:rsidRPr="007013B1">
              <w:rPr>
                <w:rFonts w:ascii="Times New Roman" w:eastAsia="Times New Roman" w:hAnsi="Times New Roman" w:cs="Times New Roman"/>
                <w:i/>
                <w:noProof/>
                <w:szCs w:val="20"/>
                <w:lang w:val="en-GB"/>
              </w:rPr>
              <w:drawing>
                <wp:inline distT="0" distB="0" distL="0" distR="0" wp14:anchorId="3EFAFA5E" wp14:editId="3D63CA61">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08F826" w14:textId="77777777" w:rsidR="007013B1" w:rsidRPr="007013B1" w:rsidRDefault="007013B1" w:rsidP="007013B1">
            <w:pPr>
              <w:spacing w:after="180" w:line="240" w:lineRule="auto"/>
              <w:jc w:val="right"/>
              <w:rPr>
                <w:rFonts w:ascii="Times New Roman" w:eastAsia="Times New Roman" w:hAnsi="Times New Roman" w:cs="Times New Roman"/>
                <w:szCs w:val="20"/>
                <w:lang w:val="en-GB"/>
              </w:rPr>
            </w:pPr>
            <w:r w:rsidRPr="007013B1">
              <w:rPr>
                <w:rFonts w:ascii="Times New Roman" w:eastAsia="Times New Roman" w:hAnsi="Times New Roman" w:cs="Times New Roman"/>
                <w:noProof/>
                <w:szCs w:val="20"/>
                <w:lang w:val="en-GB"/>
              </w:rPr>
              <w:drawing>
                <wp:inline distT="0" distB="0" distL="0" distR="0" wp14:anchorId="3857CA19" wp14:editId="1AF0F9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7013B1" w:rsidRPr="007013B1" w14:paraId="2DA13D66" w14:textId="77777777" w:rsidTr="002D5A4D">
        <w:trPr>
          <w:trHeight w:hRule="exact" w:val="5783"/>
        </w:trPr>
        <w:tc>
          <w:tcPr>
            <w:tcW w:w="10423" w:type="dxa"/>
            <w:gridSpan w:val="2"/>
            <w:shd w:val="clear" w:color="auto" w:fill="auto"/>
          </w:tcPr>
          <w:p w14:paraId="69AD04E2" w14:textId="77777777" w:rsidR="007013B1" w:rsidRPr="007013B1" w:rsidRDefault="007013B1" w:rsidP="007013B1">
            <w:pPr>
              <w:spacing w:after="180" w:line="240" w:lineRule="auto"/>
              <w:rPr>
                <w:rFonts w:ascii="Times New Roman" w:eastAsia="Times New Roman" w:hAnsi="Times New Roman" w:cs="Times New Roman"/>
                <w:b/>
                <w:i/>
                <w:color w:val="0000FF"/>
                <w:szCs w:val="20"/>
                <w:lang w:val="en-GB"/>
              </w:rPr>
            </w:pPr>
          </w:p>
        </w:tc>
      </w:tr>
      <w:tr w:rsidR="007013B1" w:rsidRPr="007013B1" w14:paraId="509B2A6E" w14:textId="77777777" w:rsidTr="002D5A4D">
        <w:trPr>
          <w:cantSplit/>
          <w:trHeight w:hRule="exact" w:val="964"/>
        </w:trPr>
        <w:tc>
          <w:tcPr>
            <w:tcW w:w="10423" w:type="dxa"/>
            <w:gridSpan w:val="2"/>
            <w:shd w:val="clear" w:color="auto" w:fill="auto"/>
          </w:tcPr>
          <w:p w14:paraId="1DBD5018" w14:textId="77777777" w:rsidR="007013B1" w:rsidRPr="007013B1" w:rsidRDefault="007013B1" w:rsidP="007013B1">
            <w:pPr>
              <w:spacing w:after="180" w:line="240" w:lineRule="auto"/>
              <w:rPr>
                <w:rFonts w:ascii="Times New Roman" w:eastAsia="Times New Roman" w:hAnsi="Times New Roman" w:cs="Times New Roman"/>
                <w:sz w:val="16"/>
                <w:szCs w:val="20"/>
                <w:lang w:val="en-GB"/>
              </w:rPr>
            </w:pPr>
            <w:bookmarkStart w:id="6" w:name="warningNotice"/>
            <w:r w:rsidRPr="007013B1">
              <w:rPr>
                <w:rFonts w:ascii="Times New Roman" w:eastAsia="Times New Roman" w:hAnsi="Times New Roman" w:cs="Times New Roman"/>
                <w:sz w:val="16"/>
                <w:szCs w:val="20"/>
                <w:lang w:val="en-GB"/>
              </w:rPr>
              <w:t>The present document has been developed within the 3rd Generation Partnership Project (3GPP</w:t>
            </w:r>
            <w:r w:rsidRPr="007013B1">
              <w:rPr>
                <w:rFonts w:ascii="Times New Roman" w:eastAsia="Times New Roman" w:hAnsi="Times New Roman" w:cs="Times New Roman"/>
                <w:sz w:val="16"/>
                <w:szCs w:val="20"/>
                <w:vertAlign w:val="superscript"/>
                <w:lang w:val="en-GB"/>
              </w:rPr>
              <w:t xml:space="preserve"> TM</w:t>
            </w:r>
            <w:r w:rsidRPr="007013B1">
              <w:rPr>
                <w:rFonts w:ascii="Times New Roman" w:eastAsia="Times New Roman" w:hAnsi="Times New Roman" w:cs="Times New Roman"/>
                <w:sz w:val="16"/>
                <w:szCs w:val="20"/>
                <w:lang w:val="en-GB"/>
              </w:rPr>
              <w:t>) and may be further elaborated for the purposes of 3GPP.</w:t>
            </w:r>
            <w:r w:rsidRPr="007013B1">
              <w:rPr>
                <w:rFonts w:ascii="Times New Roman" w:eastAsia="Times New Roman" w:hAnsi="Times New Roman" w:cs="Times New Roman"/>
                <w:sz w:val="16"/>
                <w:szCs w:val="20"/>
                <w:lang w:val="en-GB"/>
              </w:rPr>
              <w:br/>
              <w:t>The present document has not been subject to any approval process by the 3GPP</w:t>
            </w:r>
            <w:r w:rsidRPr="007013B1">
              <w:rPr>
                <w:rFonts w:ascii="Times New Roman" w:eastAsia="Times New Roman" w:hAnsi="Times New Roman" w:cs="Times New Roman"/>
                <w:sz w:val="16"/>
                <w:szCs w:val="20"/>
                <w:vertAlign w:val="superscript"/>
                <w:lang w:val="en-GB"/>
              </w:rPr>
              <w:t xml:space="preserve"> </w:t>
            </w:r>
            <w:r w:rsidRPr="007013B1">
              <w:rPr>
                <w:rFonts w:ascii="Times New Roman" w:eastAsia="Times New Roman" w:hAnsi="Times New Roman" w:cs="Times New Roman"/>
                <w:sz w:val="16"/>
                <w:szCs w:val="20"/>
                <w:lang w:val="en-GB"/>
              </w:rPr>
              <w:t>Organizational Partners and shall not be implemented.</w:t>
            </w:r>
            <w:r w:rsidRPr="007013B1">
              <w:rPr>
                <w:rFonts w:ascii="Times New Roman" w:eastAsia="Times New Roman" w:hAnsi="Times New Roman" w:cs="Times New Roman"/>
                <w:sz w:val="16"/>
                <w:szCs w:val="20"/>
                <w:lang w:val="en-GB"/>
              </w:rPr>
              <w:br/>
              <w:t>This Specification is provided for future development work within 3GPP</w:t>
            </w:r>
            <w:r w:rsidRPr="007013B1">
              <w:rPr>
                <w:rFonts w:ascii="Times New Roman" w:eastAsia="Times New Roman" w:hAnsi="Times New Roman" w:cs="Times New Roman"/>
                <w:sz w:val="16"/>
                <w:szCs w:val="20"/>
                <w:vertAlign w:val="superscript"/>
                <w:lang w:val="en-GB"/>
              </w:rPr>
              <w:t xml:space="preserve"> </w:t>
            </w:r>
            <w:r w:rsidRPr="007013B1">
              <w:rPr>
                <w:rFonts w:ascii="Times New Roman" w:eastAsia="Times New Roman" w:hAnsi="Times New Roman" w:cs="Times New Roman"/>
                <w:sz w:val="16"/>
                <w:szCs w:val="20"/>
                <w:lang w:val="en-GB"/>
              </w:rPr>
              <w:t>only. The Organizational Partners accept no liability for any use of this Specification.</w:t>
            </w:r>
            <w:r w:rsidRPr="007013B1">
              <w:rPr>
                <w:rFonts w:ascii="Times New Roman" w:eastAsia="Times New Roman" w:hAnsi="Times New Roman" w:cs="Times New Roman"/>
                <w:sz w:val="16"/>
                <w:szCs w:val="20"/>
                <w:lang w:val="en-GB"/>
              </w:rPr>
              <w:br/>
              <w:t>Specifications and Reports for implementation of the 3GPP</w:t>
            </w:r>
            <w:r w:rsidRPr="007013B1">
              <w:rPr>
                <w:rFonts w:ascii="Times New Roman" w:eastAsia="Times New Roman" w:hAnsi="Times New Roman" w:cs="Times New Roman"/>
                <w:sz w:val="16"/>
                <w:szCs w:val="20"/>
                <w:vertAlign w:val="superscript"/>
                <w:lang w:val="en-GB"/>
              </w:rPr>
              <w:t xml:space="preserve"> TM</w:t>
            </w:r>
            <w:r w:rsidRPr="007013B1">
              <w:rPr>
                <w:rFonts w:ascii="Times New Roman" w:eastAsia="Times New Roman" w:hAnsi="Times New Roman" w:cs="Times New Roman"/>
                <w:sz w:val="16"/>
                <w:szCs w:val="20"/>
                <w:lang w:val="en-GB"/>
              </w:rPr>
              <w:t xml:space="preserve"> system should be obtained via the 3GPP Organizational Partners' Publications Offices.</w:t>
            </w:r>
            <w:bookmarkEnd w:id="6"/>
          </w:p>
          <w:p w14:paraId="02B65AA0" w14:textId="77777777" w:rsidR="007013B1" w:rsidRPr="007013B1" w:rsidRDefault="007013B1" w:rsidP="007013B1">
            <w:pPr>
              <w:widowControl w:val="0"/>
              <w:pBdr>
                <w:top w:val="single" w:sz="12" w:space="1" w:color="auto"/>
              </w:pBdr>
              <w:spacing w:after="0" w:line="240" w:lineRule="auto"/>
              <w:jc w:val="right"/>
              <w:rPr>
                <w:rFonts w:eastAsia="Times New Roman" w:cs="Times New Roman"/>
                <w:noProof/>
                <w:szCs w:val="20"/>
                <w:lang w:val="en-GB"/>
              </w:rPr>
            </w:pPr>
          </w:p>
          <w:p w14:paraId="28BF5E8E" w14:textId="77777777" w:rsidR="007013B1" w:rsidRPr="007013B1" w:rsidRDefault="007013B1" w:rsidP="007013B1">
            <w:pPr>
              <w:spacing w:after="180" w:line="240" w:lineRule="auto"/>
              <w:rPr>
                <w:rFonts w:ascii="Times New Roman" w:eastAsia="Times New Roman" w:hAnsi="Times New Roman" w:cs="Times New Roman"/>
                <w:sz w:val="16"/>
                <w:szCs w:val="20"/>
                <w:lang w:val="en-GB"/>
              </w:rPr>
            </w:pPr>
          </w:p>
        </w:tc>
      </w:tr>
      <w:bookmarkEnd w:id="1"/>
    </w:tbl>
    <w:p w14:paraId="6BB79B52" w14:textId="77777777" w:rsidR="007013B1" w:rsidRPr="007013B1" w:rsidRDefault="007013B1" w:rsidP="007013B1">
      <w:pPr>
        <w:spacing w:after="180" w:line="240" w:lineRule="auto"/>
        <w:rPr>
          <w:rFonts w:ascii="Times New Roman" w:eastAsia="Times New Roman" w:hAnsi="Times New Roman" w:cs="Times New Roman"/>
          <w:szCs w:val="20"/>
          <w:lang w:val="en-GB"/>
        </w:rPr>
        <w:sectPr w:rsidR="007013B1" w:rsidRPr="007013B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013B1" w:rsidRPr="007013B1" w14:paraId="75ED86C4" w14:textId="77777777" w:rsidTr="002D5A4D">
        <w:trPr>
          <w:trHeight w:hRule="exact" w:val="5670"/>
        </w:trPr>
        <w:tc>
          <w:tcPr>
            <w:tcW w:w="10423" w:type="dxa"/>
            <w:shd w:val="clear" w:color="auto" w:fill="auto"/>
          </w:tcPr>
          <w:p w14:paraId="7DCE7F10"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bookmarkStart w:id="7" w:name="page2"/>
          </w:p>
        </w:tc>
      </w:tr>
      <w:tr w:rsidR="007013B1" w:rsidRPr="007013B1" w14:paraId="079134C9" w14:textId="77777777" w:rsidTr="002D5A4D">
        <w:trPr>
          <w:trHeight w:hRule="exact" w:val="5387"/>
        </w:trPr>
        <w:tc>
          <w:tcPr>
            <w:tcW w:w="10423" w:type="dxa"/>
            <w:shd w:val="clear" w:color="auto" w:fill="auto"/>
          </w:tcPr>
          <w:p w14:paraId="3457F415" w14:textId="77777777" w:rsidR="007013B1" w:rsidRPr="007013B1" w:rsidRDefault="007013B1" w:rsidP="007013B1">
            <w:pPr>
              <w:spacing w:after="240" w:line="240" w:lineRule="auto"/>
              <w:ind w:left="2835" w:right="2835"/>
              <w:jc w:val="center"/>
              <w:rPr>
                <w:rFonts w:eastAsia="Times New Roman" w:cs="Times New Roman"/>
                <w:b/>
                <w:i/>
                <w:szCs w:val="20"/>
                <w:lang w:val="en-GB"/>
              </w:rPr>
            </w:pPr>
            <w:bookmarkStart w:id="8" w:name="coords3gpp"/>
            <w:r w:rsidRPr="007013B1">
              <w:rPr>
                <w:rFonts w:eastAsia="Times New Roman" w:cs="Times New Roman"/>
                <w:b/>
                <w:i/>
                <w:szCs w:val="20"/>
                <w:lang w:val="en-GB"/>
              </w:rPr>
              <w:t>3GPP</w:t>
            </w:r>
          </w:p>
          <w:p w14:paraId="2D3B8C3E" w14:textId="77777777" w:rsidR="007013B1" w:rsidRPr="007013B1" w:rsidRDefault="007013B1" w:rsidP="007013B1">
            <w:pPr>
              <w:pBdr>
                <w:bottom w:val="single" w:sz="6" w:space="1" w:color="auto"/>
              </w:pBdr>
              <w:spacing w:after="0" w:line="240" w:lineRule="auto"/>
              <w:ind w:left="2835" w:right="2835"/>
              <w:jc w:val="center"/>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Postal address</w:t>
            </w:r>
          </w:p>
          <w:p w14:paraId="607FEC5B" w14:textId="77777777" w:rsidR="007013B1" w:rsidRPr="007013B1" w:rsidRDefault="007013B1" w:rsidP="007013B1">
            <w:pPr>
              <w:spacing w:after="0" w:line="240" w:lineRule="auto"/>
              <w:ind w:left="2835" w:right="2835"/>
              <w:jc w:val="center"/>
              <w:rPr>
                <w:rFonts w:eastAsia="Times New Roman" w:cs="Times New Roman"/>
                <w:sz w:val="18"/>
                <w:szCs w:val="20"/>
                <w:lang w:val="en-GB"/>
              </w:rPr>
            </w:pPr>
          </w:p>
          <w:p w14:paraId="269B43FD" w14:textId="77777777" w:rsidR="007013B1" w:rsidRPr="007013B1" w:rsidRDefault="007013B1" w:rsidP="007013B1">
            <w:pPr>
              <w:pBdr>
                <w:bottom w:val="single" w:sz="6" w:space="1" w:color="auto"/>
              </w:pBdr>
              <w:spacing w:before="240" w:after="0" w:line="240" w:lineRule="auto"/>
              <w:ind w:left="2835" w:right="2835"/>
              <w:jc w:val="center"/>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3GPP support office address</w:t>
            </w:r>
          </w:p>
          <w:p w14:paraId="2D8C0E16" w14:textId="77777777" w:rsidR="007013B1" w:rsidRPr="007013B1" w:rsidRDefault="007013B1" w:rsidP="007013B1">
            <w:pPr>
              <w:spacing w:after="0" w:line="240" w:lineRule="auto"/>
              <w:ind w:left="2835" w:right="2835"/>
              <w:jc w:val="center"/>
              <w:rPr>
                <w:rFonts w:eastAsia="Times New Roman" w:cs="Times New Roman"/>
                <w:sz w:val="18"/>
                <w:szCs w:val="20"/>
                <w:lang w:val="fr-FR"/>
              </w:rPr>
            </w:pPr>
            <w:r w:rsidRPr="007013B1">
              <w:rPr>
                <w:rFonts w:eastAsia="Times New Roman" w:cs="Times New Roman"/>
                <w:sz w:val="18"/>
                <w:szCs w:val="20"/>
                <w:lang w:val="fr-FR"/>
              </w:rPr>
              <w:t>650 Route des Lucioles - Sophia Antipolis</w:t>
            </w:r>
          </w:p>
          <w:p w14:paraId="71053F46" w14:textId="77777777" w:rsidR="007013B1" w:rsidRPr="007013B1" w:rsidRDefault="007013B1" w:rsidP="007013B1">
            <w:pPr>
              <w:spacing w:after="0" w:line="240" w:lineRule="auto"/>
              <w:ind w:left="2835" w:right="2835"/>
              <w:jc w:val="center"/>
              <w:rPr>
                <w:rFonts w:eastAsia="Times New Roman" w:cs="Times New Roman"/>
                <w:sz w:val="18"/>
                <w:szCs w:val="20"/>
                <w:lang w:val="fr-FR"/>
              </w:rPr>
            </w:pPr>
            <w:r w:rsidRPr="007013B1">
              <w:rPr>
                <w:rFonts w:eastAsia="Times New Roman" w:cs="Times New Roman"/>
                <w:sz w:val="18"/>
                <w:szCs w:val="20"/>
                <w:lang w:val="fr-FR"/>
              </w:rPr>
              <w:t>Valbonne - FRANCE</w:t>
            </w:r>
          </w:p>
          <w:p w14:paraId="71596619" w14:textId="77777777" w:rsidR="007013B1" w:rsidRPr="007013B1" w:rsidRDefault="007013B1" w:rsidP="007013B1">
            <w:pPr>
              <w:spacing w:after="20" w:line="240" w:lineRule="auto"/>
              <w:ind w:left="2835" w:right="2835"/>
              <w:jc w:val="center"/>
              <w:rPr>
                <w:rFonts w:eastAsia="Times New Roman" w:cs="Times New Roman"/>
                <w:sz w:val="18"/>
                <w:szCs w:val="20"/>
                <w:lang w:val="en-GB"/>
              </w:rPr>
            </w:pPr>
            <w:r w:rsidRPr="007013B1">
              <w:rPr>
                <w:rFonts w:eastAsia="Times New Roman" w:cs="Times New Roman"/>
                <w:sz w:val="18"/>
                <w:szCs w:val="20"/>
                <w:lang w:val="en-GB"/>
              </w:rPr>
              <w:t>Tel.: +33 4 92 94 42 00 Fax: +33 4 93 65 47 16</w:t>
            </w:r>
          </w:p>
          <w:p w14:paraId="0DAECF16" w14:textId="77777777" w:rsidR="007013B1" w:rsidRPr="007013B1" w:rsidRDefault="007013B1" w:rsidP="007013B1">
            <w:pPr>
              <w:pBdr>
                <w:bottom w:val="single" w:sz="6" w:space="1" w:color="auto"/>
              </w:pBdr>
              <w:spacing w:before="240" w:after="0" w:line="240" w:lineRule="auto"/>
              <w:ind w:left="2835" w:right="2835"/>
              <w:jc w:val="center"/>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Internet</w:t>
            </w:r>
          </w:p>
          <w:p w14:paraId="064B382B" w14:textId="77777777" w:rsidR="007013B1" w:rsidRPr="007013B1" w:rsidRDefault="007013B1" w:rsidP="007013B1">
            <w:pPr>
              <w:spacing w:after="0" w:line="240" w:lineRule="auto"/>
              <w:ind w:left="2835" w:right="2835"/>
              <w:jc w:val="center"/>
              <w:rPr>
                <w:rFonts w:eastAsia="Times New Roman" w:cs="Times New Roman"/>
                <w:sz w:val="18"/>
                <w:szCs w:val="20"/>
                <w:lang w:val="en-GB"/>
              </w:rPr>
            </w:pPr>
            <w:r w:rsidRPr="007013B1">
              <w:rPr>
                <w:rFonts w:eastAsia="Times New Roman" w:cs="Times New Roman"/>
                <w:sz w:val="18"/>
                <w:szCs w:val="20"/>
                <w:lang w:val="en-GB"/>
              </w:rPr>
              <w:t>http://www.3gpp.org</w:t>
            </w:r>
            <w:bookmarkEnd w:id="8"/>
          </w:p>
          <w:p w14:paraId="0EB66D71" w14:textId="77777777" w:rsidR="007013B1" w:rsidRPr="007013B1" w:rsidRDefault="007013B1" w:rsidP="007013B1">
            <w:pPr>
              <w:spacing w:after="180" w:line="240" w:lineRule="auto"/>
              <w:rPr>
                <w:rFonts w:ascii="Times New Roman" w:eastAsia="Times New Roman" w:hAnsi="Times New Roman" w:cs="Times New Roman"/>
                <w:szCs w:val="20"/>
                <w:lang w:val="en-GB"/>
              </w:rPr>
            </w:pPr>
          </w:p>
        </w:tc>
      </w:tr>
      <w:tr w:rsidR="007013B1" w:rsidRPr="007013B1" w14:paraId="5323EC4F" w14:textId="77777777" w:rsidTr="002D5A4D">
        <w:tc>
          <w:tcPr>
            <w:tcW w:w="10423" w:type="dxa"/>
            <w:shd w:val="clear" w:color="auto" w:fill="auto"/>
            <w:vAlign w:val="bottom"/>
          </w:tcPr>
          <w:p w14:paraId="68A2C75A" w14:textId="77777777" w:rsidR="007013B1" w:rsidRPr="007013B1" w:rsidRDefault="007013B1" w:rsidP="007013B1">
            <w:pPr>
              <w:pBdr>
                <w:bottom w:val="single" w:sz="6" w:space="1" w:color="auto"/>
              </w:pBdr>
              <w:spacing w:after="240" w:line="240" w:lineRule="auto"/>
              <w:jc w:val="center"/>
              <w:rPr>
                <w:rFonts w:eastAsia="Times New Roman" w:cs="Times New Roman"/>
                <w:b/>
                <w:i/>
                <w:noProof/>
                <w:szCs w:val="20"/>
                <w:lang w:val="en-GB"/>
              </w:rPr>
            </w:pPr>
            <w:bookmarkStart w:id="9" w:name="copyrightNotification"/>
            <w:r w:rsidRPr="007013B1">
              <w:rPr>
                <w:rFonts w:eastAsia="Times New Roman" w:cs="Times New Roman"/>
                <w:b/>
                <w:i/>
                <w:noProof/>
                <w:szCs w:val="20"/>
                <w:lang w:val="en-GB"/>
              </w:rPr>
              <w:t>Copyright Notification</w:t>
            </w:r>
          </w:p>
          <w:p w14:paraId="47C6BAB6" w14:textId="77777777" w:rsidR="007013B1" w:rsidRPr="007013B1" w:rsidRDefault="007013B1" w:rsidP="007013B1">
            <w:pPr>
              <w:spacing w:after="0" w:line="240" w:lineRule="auto"/>
              <w:jc w:val="center"/>
              <w:rPr>
                <w:rFonts w:ascii="Times New Roman" w:eastAsia="Times New Roman" w:hAnsi="Times New Roman" w:cs="Times New Roman"/>
                <w:noProof/>
                <w:szCs w:val="20"/>
                <w:lang w:val="en-GB"/>
              </w:rPr>
            </w:pPr>
            <w:r w:rsidRPr="007013B1">
              <w:rPr>
                <w:rFonts w:ascii="Times New Roman" w:eastAsia="Times New Roman" w:hAnsi="Times New Roman" w:cs="Times New Roman"/>
                <w:noProof/>
                <w:szCs w:val="20"/>
                <w:lang w:val="en-GB"/>
              </w:rPr>
              <w:t>No part may be reproduced except as authorized by written permission.</w:t>
            </w:r>
            <w:r w:rsidRPr="007013B1">
              <w:rPr>
                <w:rFonts w:ascii="Times New Roman" w:eastAsia="Times New Roman" w:hAnsi="Times New Roman" w:cs="Times New Roman"/>
                <w:noProof/>
                <w:szCs w:val="20"/>
                <w:lang w:val="en-GB"/>
              </w:rPr>
              <w:br/>
              <w:t>The copyright and the foregoing restriction extend to reproduction in all media.</w:t>
            </w:r>
          </w:p>
          <w:p w14:paraId="2DF5AAFD" w14:textId="77777777" w:rsidR="007013B1" w:rsidRPr="007013B1" w:rsidRDefault="007013B1" w:rsidP="007013B1">
            <w:pPr>
              <w:spacing w:after="0" w:line="240" w:lineRule="auto"/>
              <w:jc w:val="center"/>
              <w:rPr>
                <w:rFonts w:ascii="Times New Roman" w:eastAsia="Times New Roman" w:hAnsi="Times New Roman" w:cs="Times New Roman"/>
                <w:noProof/>
                <w:szCs w:val="20"/>
                <w:lang w:val="en-GB"/>
              </w:rPr>
            </w:pPr>
          </w:p>
          <w:p w14:paraId="44AD81B4" w14:textId="77777777" w:rsidR="007013B1" w:rsidRPr="007013B1" w:rsidRDefault="007013B1" w:rsidP="007013B1">
            <w:pPr>
              <w:spacing w:after="0" w:line="240" w:lineRule="auto"/>
              <w:jc w:val="center"/>
              <w:rPr>
                <w:rFonts w:ascii="Times New Roman" w:eastAsia="Times New Roman" w:hAnsi="Times New Roman" w:cs="Times New Roman"/>
                <w:noProof/>
                <w:sz w:val="18"/>
                <w:szCs w:val="20"/>
                <w:lang w:val="en-GB"/>
              </w:rPr>
            </w:pPr>
            <w:r w:rsidRPr="007013B1">
              <w:rPr>
                <w:rFonts w:ascii="Times New Roman" w:eastAsia="Times New Roman" w:hAnsi="Times New Roman" w:cs="Times New Roman"/>
                <w:noProof/>
                <w:sz w:val="18"/>
                <w:szCs w:val="20"/>
                <w:lang w:val="en-GB"/>
              </w:rPr>
              <w:t xml:space="preserve">© </w:t>
            </w:r>
            <w:bookmarkStart w:id="10" w:name="copyrightDate"/>
            <w:r w:rsidRPr="007013B1">
              <w:rPr>
                <w:rFonts w:ascii="Times New Roman" w:eastAsia="Times New Roman" w:hAnsi="Times New Roman" w:cs="Times New Roman"/>
                <w:noProof/>
                <w:sz w:val="18"/>
                <w:szCs w:val="20"/>
                <w:lang w:val="en-GB"/>
              </w:rPr>
              <w:t>202</w:t>
            </w:r>
            <w:bookmarkEnd w:id="10"/>
            <w:r w:rsidRPr="007013B1">
              <w:rPr>
                <w:rFonts w:ascii="Times New Roman" w:eastAsia="Times New Roman" w:hAnsi="Times New Roman" w:cs="Times New Roman"/>
                <w:noProof/>
                <w:sz w:val="18"/>
                <w:szCs w:val="20"/>
                <w:lang w:val="en-GB"/>
              </w:rPr>
              <w:t>2, 3GPP Organizational Partners (ARIB, ATIS, CCSA, ETSI, TSDSI, TTA, TTC).</w:t>
            </w:r>
            <w:bookmarkStart w:id="11" w:name="copyrightaddon"/>
            <w:bookmarkEnd w:id="11"/>
          </w:p>
          <w:p w14:paraId="4F55AF68" w14:textId="77777777" w:rsidR="007013B1" w:rsidRPr="007013B1" w:rsidRDefault="007013B1" w:rsidP="007013B1">
            <w:pPr>
              <w:spacing w:after="0" w:line="240" w:lineRule="auto"/>
              <w:jc w:val="center"/>
              <w:rPr>
                <w:rFonts w:ascii="Times New Roman" w:eastAsia="Times New Roman" w:hAnsi="Times New Roman" w:cs="Times New Roman"/>
                <w:noProof/>
                <w:sz w:val="18"/>
                <w:szCs w:val="20"/>
                <w:lang w:val="en-GB"/>
              </w:rPr>
            </w:pPr>
            <w:r w:rsidRPr="007013B1">
              <w:rPr>
                <w:rFonts w:ascii="Times New Roman" w:eastAsia="Times New Roman" w:hAnsi="Times New Roman" w:cs="Times New Roman"/>
                <w:noProof/>
                <w:sz w:val="18"/>
                <w:szCs w:val="20"/>
                <w:lang w:val="en-GB"/>
              </w:rPr>
              <w:t>All rights reserved.</w:t>
            </w:r>
          </w:p>
          <w:p w14:paraId="2536FA88" w14:textId="77777777" w:rsidR="007013B1" w:rsidRPr="007013B1" w:rsidRDefault="007013B1" w:rsidP="007013B1">
            <w:pPr>
              <w:spacing w:after="0" w:line="240" w:lineRule="auto"/>
              <w:rPr>
                <w:rFonts w:ascii="Times New Roman" w:eastAsia="Times New Roman" w:hAnsi="Times New Roman" w:cs="Times New Roman"/>
                <w:noProof/>
                <w:sz w:val="18"/>
                <w:szCs w:val="20"/>
                <w:lang w:val="en-GB"/>
              </w:rPr>
            </w:pPr>
          </w:p>
          <w:p w14:paraId="4935ED67" w14:textId="77777777" w:rsidR="007013B1" w:rsidRPr="007013B1" w:rsidRDefault="007013B1" w:rsidP="007013B1">
            <w:pPr>
              <w:spacing w:after="0" w:line="240" w:lineRule="auto"/>
              <w:rPr>
                <w:rFonts w:ascii="Times New Roman" w:eastAsia="Times New Roman" w:hAnsi="Times New Roman" w:cs="Times New Roman"/>
                <w:noProof/>
                <w:sz w:val="18"/>
                <w:szCs w:val="20"/>
                <w:lang w:val="en-GB"/>
              </w:rPr>
            </w:pPr>
            <w:r w:rsidRPr="007013B1">
              <w:rPr>
                <w:rFonts w:ascii="Times New Roman" w:eastAsia="Times New Roman" w:hAnsi="Times New Roman" w:cs="Times New Roman"/>
                <w:noProof/>
                <w:sz w:val="18"/>
                <w:szCs w:val="20"/>
                <w:lang w:val="en-GB"/>
              </w:rPr>
              <w:t>UMTS™ is a Trade Mark of ETSI registered for the benefit of its members</w:t>
            </w:r>
          </w:p>
          <w:p w14:paraId="34E15286" w14:textId="77777777" w:rsidR="007013B1" w:rsidRPr="007013B1" w:rsidRDefault="007013B1" w:rsidP="007013B1">
            <w:pPr>
              <w:spacing w:after="0" w:line="240" w:lineRule="auto"/>
              <w:rPr>
                <w:rFonts w:ascii="Times New Roman" w:eastAsia="Times New Roman" w:hAnsi="Times New Roman" w:cs="Times New Roman"/>
                <w:noProof/>
                <w:sz w:val="18"/>
                <w:szCs w:val="20"/>
                <w:lang w:val="en-GB"/>
              </w:rPr>
            </w:pPr>
            <w:r w:rsidRPr="007013B1">
              <w:rPr>
                <w:rFonts w:ascii="Times New Roman" w:eastAsia="Times New Roman" w:hAnsi="Times New Roman" w:cs="Times New Roman"/>
                <w:noProof/>
                <w:sz w:val="18"/>
                <w:szCs w:val="20"/>
                <w:lang w:val="en-GB"/>
              </w:rPr>
              <w:t>3GPP™ is a Trade Mark of ETSI registered for the benefit of its Members and of the 3GPP Organizational Partners</w:t>
            </w:r>
            <w:r w:rsidRPr="007013B1">
              <w:rPr>
                <w:rFonts w:ascii="Times New Roman" w:eastAsia="Times New Roman" w:hAnsi="Times New Roman" w:cs="Times New Roman"/>
                <w:noProof/>
                <w:sz w:val="18"/>
                <w:szCs w:val="20"/>
                <w:lang w:val="en-GB"/>
              </w:rPr>
              <w:br/>
              <w:t>LTE™ is a Trade Mark of ETSI registered for the benefit of its Members and of the 3GPP Organizational Partners</w:t>
            </w:r>
          </w:p>
          <w:p w14:paraId="4327AACF" w14:textId="77777777" w:rsidR="007013B1" w:rsidRPr="007013B1" w:rsidRDefault="007013B1" w:rsidP="007013B1">
            <w:pPr>
              <w:spacing w:after="0" w:line="240" w:lineRule="auto"/>
              <w:rPr>
                <w:rFonts w:ascii="Times New Roman" w:eastAsia="Times New Roman" w:hAnsi="Times New Roman" w:cs="Times New Roman"/>
                <w:noProof/>
                <w:sz w:val="18"/>
                <w:szCs w:val="20"/>
                <w:lang w:val="en-GB"/>
              </w:rPr>
            </w:pPr>
            <w:r w:rsidRPr="007013B1">
              <w:rPr>
                <w:rFonts w:ascii="Times New Roman" w:eastAsia="Times New Roman" w:hAnsi="Times New Roman" w:cs="Times New Roman"/>
                <w:noProof/>
                <w:sz w:val="18"/>
                <w:szCs w:val="20"/>
                <w:lang w:val="en-GB"/>
              </w:rPr>
              <w:t>GSM® and the GSM logo are registered and owned by the GSM Association</w:t>
            </w:r>
            <w:bookmarkEnd w:id="9"/>
          </w:p>
          <w:p w14:paraId="63D08FA7" w14:textId="77777777" w:rsidR="007013B1" w:rsidRPr="007013B1" w:rsidRDefault="007013B1" w:rsidP="007013B1">
            <w:pPr>
              <w:spacing w:after="180" w:line="240" w:lineRule="auto"/>
              <w:rPr>
                <w:rFonts w:ascii="Times New Roman" w:eastAsia="Times New Roman" w:hAnsi="Times New Roman" w:cs="Times New Roman"/>
                <w:szCs w:val="20"/>
                <w:lang w:val="en-GB"/>
              </w:rPr>
            </w:pPr>
          </w:p>
        </w:tc>
      </w:tr>
      <w:bookmarkEnd w:id="7"/>
    </w:tbl>
    <w:p w14:paraId="242D6918" w14:textId="77777777" w:rsidR="007013B1" w:rsidRPr="007013B1" w:rsidRDefault="007013B1" w:rsidP="007013B1">
      <w:pPr>
        <w:keepNext/>
        <w:keepLines/>
        <w:pBdr>
          <w:top w:val="single" w:sz="12" w:space="3" w:color="auto"/>
        </w:pBdr>
        <w:spacing w:before="240" w:after="180" w:line="240" w:lineRule="auto"/>
        <w:ind w:left="1134" w:hanging="1134"/>
        <w:rPr>
          <w:rFonts w:eastAsia="Times New Roman" w:cs="Times New Roman"/>
          <w:sz w:val="36"/>
          <w:szCs w:val="20"/>
          <w:lang w:val="en-GB"/>
        </w:rPr>
      </w:pPr>
      <w:r w:rsidRPr="007013B1">
        <w:rPr>
          <w:rFonts w:eastAsia="Times New Roman" w:cs="Times New Roman"/>
          <w:sz w:val="36"/>
          <w:szCs w:val="20"/>
          <w:lang w:val="en-GB"/>
        </w:rPr>
        <w:br w:type="page"/>
      </w:r>
      <w:bookmarkStart w:id="12" w:name="tableOfContents"/>
      <w:bookmarkEnd w:id="12"/>
      <w:r w:rsidRPr="007013B1">
        <w:rPr>
          <w:rFonts w:eastAsia="Times New Roman" w:cs="Times New Roman"/>
          <w:sz w:val="36"/>
          <w:szCs w:val="20"/>
          <w:lang w:val="en-GB"/>
        </w:rPr>
        <w:lastRenderedPageBreak/>
        <w:t>Contents</w:t>
      </w:r>
    </w:p>
    <w:sdt>
      <w:sdtPr>
        <w:rPr>
          <w:rFonts w:ascii="Arial" w:eastAsiaTheme="minorHAnsi" w:hAnsi="Arial" w:cstheme="minorBidi"/>
          <w:color w:val="auto"/>
          <w:sz w:val="20"/>
          <w:szCs w:val="22"/>
        </w:rPr>
        <w:id w:val="-149062217"/>
        <w:docPartObj>
          <w:docPartGallery w:val="Table of Contents"/>
          <w:docPartUnique/>
        </w:docPartObj>
      </w:sdtPr>
      <w:sdtEndPr>
        <w:rPr>
          <w:b/>
          <w:bCs/>
          <w:noProof/>
        </w:rPr>
      </w:sdtEndPr>
      <w:sdtContent>
        <w:p w14:paraId="2E316ED6" w14:textId="771F01A6" w:rsidR="00896277" w:rsidRDefault="00896277">
          <w:pPr>
            <w:pStyle w:val="TOCHeading"/>
          </w:pPr>
          <w:r>
            <w:t>Contents</w:t>
          </w:r>
        </w:p>
        <w:p w14:paraId="10850DE9" w14:textId="092DA778" w:rsidR="00896277" w:rsidRDefault="00896277">
          <w:pPr>
            <w:pStyle w:val="TOC1"/>
            <w:rPr>
              <w:rFonts w:asciiTheme="minorHAnsi" w:eastAsiaTheme="minorEastAsia" w:hAnsiTheme="minorHAnsi" w:cstheme="minorBidi"/>
              <w:szCs w:val="22"/>
              <w:lang w:val="en-SE" w:eastAsia="en-SE"/>
            </w:rPr>
          </w:pPr>
          <w:r>
            <w:fldChar w:fldCharType="begin"/>
          </w:r>
          <w:r>
            <w:instrText xml:space="preserve"> TOC \o "1-3" \h \z \u </w:instrText>
          </w:r>
          <w:r>
            <w:fldChar w:fldCharType="separate"/>
          </w:r>
          <w:hyperlink w:anchor="_Toc102127810" w:history="1">
            <w:r w:rsidRPr="00DB6E89">
              <w:rPr>
                <w:rStyle w:val="Hyperlink"/>
              </w:rPr>
              <w:t>0</w:t>
            </w:r>
            <w:r>
              <w:rPr>
                <w:rFonts w:asciiTheme="minorHAnsi" w:eastAsiaTheme="minorEastAsia" w:hAnsiTheme="minorHAnsi" w:cstheme="minorBidi"/>
                <w:szCs w:val="22"/>
                <w:lang w:val="en-SE" w:eastAsia="en-SE"/>
              </w:rPr>
              <w:tab/>
            </w:r>
            <w:r w:rsidRPr="00DB6E89">
              <w:rPr>
                <w:rStyle w:val="Hyperlink"/>
              </w:rPr>
              <w:t>Introduction</w:t>
            </w:r>
            <w:r>
              <w:rPr>
                <w:webHidden/>
              </w:rPr>
              <w:tab/>
            </w:r>
            <w:r>
              <w:rPr>
                <w:webHidden/>
              </w:rPr>
              <w:fldChar w:fldCharType="begin"/>
            </w:r>
            <w:r>
              <w:rPr>
                <w:webHidden/>
              </w:rPr>
              <w:instrText xml:space="preserve"> PAGEREF _Toc102127810 \h </w:instrText>
            </w:r>
            <w:r>
              <w:rPr>
                <w:webHidden/>
              </w:rPr>
            </w:r>
            <w:r>
              <w:rPr>
                <w:webHidden/>
              </w:rPr>
              <w:fldChar w:fldCharType="separate"/>
            </w:r>
            <w:r>
              <w:rPr>
                <w:webHidden/>
              </w:rPr>
              <w:t>1</w:t>
            </w:r>
            <w:r>
              <w:rPr>
                <w:webHidden/>
              </w:rPr>
              <w:fldChar w:fldCharType="end"/>
            </w:r>
          </w:hyperlink>
        </w:p>
        <w:p w14:paraId="5B734C2E" w14:textId="22841D20" w:rsidR="00896277" w:rsidRDefault="00BC730B">
          <w:pPr>
            <w:pStyle w:val="TOC1"/>
            <w:rPr>
              <w:rFonts w:asciiTheme="minorHAnsi" w:eastAsiaTheme="minorEastAsia" w:hAnsiTheme="minorHAnsi" w:cstheme="minorBidi"/>
              <w:szCs w:val="22"/>
              <w:lang w:val="en-SE" w:eastAsia="en-SE"/>
            </w:rPr>
          </w:pPr>
          <w:hyperlink w:anchor="_Toc102127811" w:history="1">
            <w:r w:rsidR="00896277" w:rsidRPr="00DB6E89">
              <w:rPr>
                <w:rStyle w:val="Hyperlink"/>
              </w:rPr>
              <w:t>Foreword</w:t>
            </w:r>
            <w:r w:rsidR="00896277">
              <w:rPr>
                <w:webHidden/>
              </w:rPr>
              <w:tab/>
            </w:r>
            <w:r w:rsidR="00896277">
              <w:rPr>
                <w:webHidden/>
              </w:rPr>
              <w:fldChar w:fldCharType="begin"/>
            </w:r>
            <w:r w:rsidR="00896277">
              <w:rPr>
                <w:webHidden/>
              </w:rPr>
              <w:instrText xml:space="preserve"> PAGEREF _Toc102127811 \h </w:instrText>
            </w:r>
            <w:r w:rsidR="00896277">
              <w:rPr>
                <w:webHidden/>
              </w:rPr>
            </w:r>
            <w:r w:rsidR="00896277">
              <w:rPr>
                <w:webHidden/>
              </w:rPr>
              <w:fldChar w:fldCharType="separate"/>
            </w:r>
            <w:r w:rsidR="00896277">
              <w:rPr>
                <w:webHidden/>
              </w:rPr>
              <w:t>5</w:t>
            </w:r>
            <w:r w:rsidR="00896277">
              <w:rPr>
                <w:webHidden/>
              </w:rPr>
              <w:fldChar w:fldCharType="end"/>
            </w:r>
          </w:hyperlink>
        </w:p>
        <w:p w14:paraId="713E64D0" w14:textId="14D95374" w:rsidR="00896277" w:rsidRDefault="00BC730B">
          <w:pPr>
            <w:pStyle w:val="TOC1"/>
            <w:rPr>
              <w:rFonts w:asciiTheme="minorHAnsi" w:eastAsiaTheme="minorEastAsia" w:hAnsiTheme="minorHAnsi" w:cstheme="minorBidi"/>
              <w:szCs w:val="22"/>
              <w:lang w:val="en-SE" w:eastAsia="en-SE"/>
            </w:rPr>
          </w:pPr>
          <w:hyperlink w:anchor="_Toc102127812" w:history="1">
            <w:r w:rsidR="00896277" w:rsidRPr="00DB6E89">
              <w:rPr>
                <w:rStyle w:val="Hyperlink"/>
              </w:rPr>
              <w:t>Introduction</w:t>
            </w:r>
            <w:r w:rsidR="00896277">
              <w:rPr>
                <w:webHidden/>
              </w:rPr>
              <w:tab/>
            </w:r>
            <w:r w:rsidR="00896277">
              <w:rPr>
                <w:webHidden/>
              </w:rPr>
              <w:fldChar w:fldCharType="begin"/>
            </w:r>
            <w:r w:rsidR="00896277">
              <w:rPr>
                <w:webHidden/>
              </w:rPr>
              <w:instrText xml:space="preserve"> PAGEREF _Toc102127812 \h </w:instrText>
            </w:r>
            <w:r w:rsidR="00896277">
              <w:rPr>
                <w:webHidden/>
              </w:rPr>
            </w:r>
            <w:r w:rsidR="00896277">
              <w:rPr>
                <w:webHidden/>
              </w:rPr>
              <w:fldChar w:fldCharType="separate"/>
            </w:r>
            <w:r w:rsidR="00896277">
              <w:rPr>
                <w:webHidden/>
              </w:rPr>
              <w:t>6</w:t>
            </w:r>
            <w:r w:rsidR="00896277">
              <w:rPr>
                <w:webHidden/>
              </w:rPr>
              <w:fldChar w:fldCharType="end"/>
            </w:r>
          </w:hyperlink>
        </w:p>
        <w:p w14:paraId="01AE732E" w14:textId="2A88C31A" w:rsidR="00896277" w:rsidRDefault="00BC730B">
          <w:pPr>
            <w:pStyle w:val="TOC1"/>
            <w:rPr>
              <w:rFonts w:asciiTheme="minorHAnsi" w:eastAsiaTheme="minorEastAsia" w:hAnsiTheme="minorHAnsi" w:cstheme="minorBidi"/>
              <w:szCs w:val="22"/>
              <w:lang w:val="en-SE" w:eastAsia="en-SE"/>
            </w:rPr>
          </w:pPr>
          <w:hyperlink w:anchor="_Toc102127813" w:history="1">
            <w:r w:rsidR="00896277" w:rsidRPr="00DB6E89">
              <w:rPr>
                <w:rStyle w:val="Hyperlink"/>
              </w:rPr>
              <w:t>1</w:t>
            </w:r>
            <w:r w:rsidR="00896277">
              <w:rPr>
                <w:rFonts w:asciiTheme="minorHAnsi" w:eastAsiaTheme="minorEastAsia" w:hAnsiTheme="minorHAnsi" w:cstheme="minorBidi"/>
                <w:szCs w:val="22"/>
                <w:lang w:val="en-SE" w:eastAsia="en-SE"/>
              </w:rPr>
              <w:tab/>
            </w:r>
            <w:r w:rsidR="00896277" w:rsidRPr="00DB6E89">
              <w:rPr>
                <w:rStyle w:val="Hyperlink"/>
              </w:rPr>
              <w:t>Scope</w:t>
            </w:r>
            <w:r w:rsidR="00896277">
              <w:rPr>
                <w:webHidden/>
              </w:rPr>
              <w:tab/>
            </w:r>
            <w:r w:rsidR="00896277">
              <w:rPr>
                <w:webHidden/>
              </w:rPr>
              <w:fldChar w:fldCharType="begin"/>
            </w:r>
            <w:r w:rsidR="00896277">
              <w:rPr>
                <w:webHidden/>
              </w:rPr>
              <w:instrText xml:space="preserve"> PAGEREF _Toc102127813 \h </w:instrText>
            </w:r>
            <w:r w:rsidR="00896277">
              <w:rPr>
                <w:webHidden/>
              </w:rPr>
            </w:r>
            <w:r w:rsidR="00896277">
              <w:rPr>
                <w:webHidden/>
              </w:rPr>
              <w:fldChar w:fldCharType="separate"/>
            </w:r>
            <w:r w:rsidR="00896277">
              <w:rPr>
                <w:webHidden/>
              </w:rPr>
              <w:t>7</w:t>
            </w:r>
            <w:r w:rsidR="00896277">
              <w:rPr>
                <w:webHidden/>
              </w:rPr>
              <w:fldChar w:fldCharType="end"/>
            </w:r>
          </w:hyperlink>
        </w:p>
        <w:p w14:paraId="1C8569AE" w14:textId="080BF3E2" w:rsidR="00896277" w:rsidRDefault="00BC730B">
          <w:pPr>
            <w:pStyle w:val="TOC1"/>
            <w:rPr>
              <w:rFonts w:asciiTheme="minorHAnsi" w:eastAsiaTheme="minorEastAsia" w:hAnsiTheme="minorHAnsi" w:cstheme="minorBidi"/>
              <w:szCs w:val="22"/>
              <w:lang w:val="en-SE" w:eastAsia="en-SE"/>
            </w:rPr>
          </w:pPr>
          <w:hyperlink w:anchor="_Toc102127814" w:history="1">
            <w:r w:rsidR="00896277" w:rsidRPr="00DB6E89">
              <w:rPr>
                <w:rStyle w:val="Hyperlink"/>
              </w:rPr>
              <w:t>2</w:t>
            </w:r>
            <w:r w:rsidR="00896277">
              <w:rPr>
                <w:rFonts w:asciiTheme="minorHAnsi" w:eastAsiaTheme="minorEastAsia" w:hAnsiTheme="minorHAnsi" w:cstheme="minorBidi"/>
                <w:szCs w:val="22"/>
                <w:lang w:val="en-SE" w:eastAsia="en-SE"/>
              </w:rPr>
              <w:tab/>
            </w:r>
            <w:r w:rsidR="00896277" w:rsidRPr="00DB6E89">
              <w:rPr>
                <w:rStyle w:val="Hyperlink"/>
              </w:rPr>
              <w:t>References</w:t>
            </w:r>
            <w:r w:rsidR="00896277">
              <w:rPr>
                <w:webHidden/>
              </w:rPr>
              <w:tab/>
            </w:r>
            <w:r w:rsidR="00896277">
              <w:rPr>
                <w:webHidden/>
              </w:rPr>
              <w:fldChar w:fldCharType="begin"/>
            </w:r>
            <w:r w:rsidR="00896277">
              <w:rPr>
                <w:webHidden/>
              </w:rPr>
              <w:instrText xml:space="preserve"> PAGEREF _Toc102127814 \h </w:instrText>
            </w:r>
            <w:r w:rsidR="00896277">
              <w:rPr>
                <w:webHidden/>
              </w:rPr>
            </w:r>
            <w:r w:rsidR="00896277">
              <w:rPr>
                <w:webHidden/>
              </w:rPr>
              <w:fldChar w:fldCharType="separate"/>
            </w:r>
            <w:r w:rsidR="00896277">
              <w:rPr>
                <w:webHidden/>
              </w:rPr>
              <w:t>7</w:t>
            </w:r>
            <w:r w:rsidR="00896277">
              <w:rPr>
                <w:webHidden/>
              </w:rPr>
              <w:fldChar w:fldCharType="end"/>
            </w:r>
          </w:hyperlink>
        </w:p>
        <w:p w14:paraId="4533F402" w14:textId="25B9D3EA" w:rsidR="00896277" w:rsidRDefault="00BC730B">
          <w:pPr>
            <w:pStyle w:val="TOC1"/>
            <w:rPr>
              <w:rFonts w:asciiTheme="minorHAnsi" w:eastAsiaTheme="minorEastAsia" w:hAnsiTheme="minorHAnsi" w:cstheme="minorBidi"/>
              <w:szCs w:val="22"/>
              <w:lang w:val="en-SE" w:eastAsia="en-SE"/>
            </w:rPr>
          </w:pPr>
          <w:hyperlink w:anchor="_Toc102127815" w:history="1">
            <w:r w:rsidR="00896277" w:rsidRPr="00DB6E89">
              <w:rPr>
                <w:rStyle w:val="Hyperlink"/>
              </w:rPr>
              <w:t>3</w:t>
            </w:r>
            <w:r w:rsidR="00896277">
              <w:rPr>
                <w:rFonts w:asciiTheme="minorHAnsi" w:eastAsiaTheme="minorEastAsia" w:hAnsiTheme="minorHAnsi" w:cstheme="minorBidi"/>
                <w:szCs w:val="22"/>
                <w:lang w:val="en-SE" w:eastAsia="en-SE"/>
              </w:rPr>
              <w:tab/>
            </w:r>
            <w:r w:rsidR="00896277" w:rsidRPr="00DB6E89">
              <w:rPr>
                <w:rStyle w:val="Hyperlink"/>
              </w:rPr>
              <w:t>Definitions of terms, symbols and abbreviations</w:t>
            </w:r>
            <w:r w:rsidR="00896277">
              <w:rPr>
                <w:webHidden/>
              </w:rPr>
              <w:tab/>
            </w:r>
            <w:r w:rsidR="00896277">
              <w:rPr>
                <w:webHidden/>
              </w:rPr>
              <w:fldChar w:fldCharType="begin"/>
            </w:r>
            <w:r w:rsidR="00896277">
              <w:rPr>
                <w:webHidden/>
              </w:rPr>
              <w:instrText xml:space="preserve"> PAGEREF _Toc102127815 \h </w:instrText>
            </w:r>
            <w:r w:rsidR="00896277">
              <w:rPr>
                <w:webHidden/>
              </w:rPr>
            </w:r>
            <w:r w:rsidR="00896277">
              <w:rPr>
                <w:webHidden/>
              </w:rPr>
              <w:fldChar w:fldCharType="separate"/>
            </w:r>
            <w:r w:rsidR="00896277">
              <w:rPr>
                <w:webHidden/>
              </w:rPr>
              <w:t>8</w:t>
            </w:r>
            <w:r w:rsidR="00896277">
              <w:rPr>
                <w:webHidden/>
              </w:rPr>
              <w:fldChar w:fldCharType="end"/>
            </w:r>
          </w:hyperlink>
        </w:p>
        <w:p w14:paraId="7524B941" w14:textId="7443D683" w:rsidR="00896277" w:rsidRDefault="00BC730B">
          <w:pPr>
            <w:pStyle w:val="TOC2"/>
            <w:rPr>
              <w:rFonts w:asciiTheme="minorHAnsi" w:eastAsiaTheme="minorEastAsia" w:hAnsiTheme="minorHAnsi" w:cstheme="minorBidi"/>
              <w:sz w:val="22"/>
              <w:szCs w:val="22"/>
              <w:lang w:val="en-SE" w:eastAsia="en-SE"/>
            </w:rPr>
          </w:pPr>
          <w:hyperlink w:anchor="_Toc102127816" w:history="1">
            <w:r w:rsidR="00896277" w:rsidRPr="00DB6E89">
              <w:rPr>
                <w:rStyle w:val="Hyperlink"/>
              </w:rPr>
              <w:t>3.1</w:t>
            </w:r>
            <w:r w:rsidR="00896277">
              <w:rPr>
                <w:rFonts w:asciiTheme="minorHAnsi" w:eastAsiaTheme="minorEastAsia" w:hAnsiTheme="minorHAnsi" w:cstheme="minorBidi"/>
                <w:sz w:val="22"/>
                <w:szCs w:val="22"/>
                <w:lang w:val="en-SE" w:eastAsia="en-SE"/>
              </w:rPr>
              <w:tab/>
            </w:r>
            <w:r w:rsidR="00896277" w:rsidRPr="00DB6E89">
              <w:rPr>
                <w:rStyle w:val="Hyperlink"/>
              </w:rPr>
              <w:t>Terms</w:t>
            </w:r>
            <w:r w:rsidR="00896277">
              <w:rPr>
                <w:webHidden/>
              </w:rPr>
              <w:tab/>
            </w:r>
            <w:r w:rsidR="00896277">
              <w:rPr>
                <w:webHidden/>
              </w:rPr>
              <w:fldChar w:fldCharType="begin"/>
            </w:r>
            <w:r w:rsidR="00896277">
              <w:rPr>
                <w:webHidden/>
              </w:rPr>
              <w:instrText xml:space="preserve"> PAGEREF _Toc102127816 \h </w:instrText>
            </w:r>
            <w:r w:rsidR="00896277">
              <w:rPr>
                <w:webHidden/>
              </w:rPr>
            </w:r>
            <w:r w:rsidR="00896277">
              <w:rPr>
                <w:webHidden/>
              </w:rPr>
              <w:fldChar w:fldCharType="separate"/>
            </w:r>
            <w:r w:rsidR="00896277">
              <w:rPr>
                <w:webHidden/>
              </w:rPr>
              <w:t>8</w:t>
            </w:r>
            <w:r w:rsidR="00896277">
              <w:rPr>
                <w:webHidden/>
              </w:rPr>
              <w:fldChar w:fldCharType="end"/>
            </w:r>
          </w:hyperlink>
        </w:p>
        <w:p w14:paraId="1CE3EC39" w14:textId="6B80067D" w:rsidR="00896277" w:rsidRDefault="00BC730B">
          <w:pPr>
            <w:pStyle w:val="TOC2"/>
            <w:rPr>
              <w:rFonts w:asciiTheme="minorHAnsi" w:eastAsiaTheme="minorEastAsia" w:hAnsiTheme="minorHAnsi" w:cstheme="minorBidi"/>
              <w:sz w:val="22"/>
              <w:szCs w:val="22"/>
              <w:lang w:val="en-SE" w:eastAsia="en-SE"/>
            </w:rPr>
          </w:pPr>
          <w:hyperlink w:anchor="_Toc102127817" w:history="1">
            <w:r w:rsidR="00896277" w:rsidRPr="00DB6E89">
              <w:rPr>
                <w:rStyle w:val="Hyperlink"/>
              </w:rPr>
              <w:t>3.2</w:t>
            </w:r>
            <w:r w:rsidR="00896277">
              <w:rPr>
                <w:rFonts w:asciiTheme="minorHAnsi" w:eastAsiaTheme="minorEastAsia" w:hAnsiTheme="minorHAnsi" w:cstheme="minorBidi"/>
                <w:sz w:val="22"/>
                <w:szCs w:val="22"/>
                <w:lang w:val="en-SE" w:eastAsia="en-SE"/>
              </w:rPr>
              <w:tab/>
            </w:r>
            <w:r w:rsidR="00896277" w:rsidRPr="00DB6E89">
              <w:rPr>
                <w:rStyle w:val="Hyperlink"/>
              </w:rPr>
              <w:t>Symbols</w:t>
            </w:r>
            <w:r w:rsidR="00896277">
              <w:rPr>
                <w:webHidden/>
              </w:rPr>
              <w:tab/>
            </w:r>
            <w:r w:rsidR="00896277">
              <w:rPr>
                <w:webHidden/>
              </w:rPr>
              <w:fldChar w:fldCharType="begin"/>
            </w:r>
            <w:r w:rsidR="00896277">
              <w:rPr>
                <w:webHidden/>
              </w:rPr>
              <w:instrText xml:space="preserve"> PAGEREF _Toc102127817 \h </w:instrText>
            </w:r>
            <w:r w:rsidR="00896277">
              <w:rPr>
                <w:webHidden/>
              </w:rPr>
            </w:r>
            <w:r w:rsidR="00896277">
              <w:rPr>
                <w:webHidden/>
              </w:rPr>
              <w:fldChar w:fldCharType="separate"/>
            </w:r>
            <w:r w:rsidR="00896277">
              <w:rPr>
                <w:webHidden/>
              </w:rPr>
              <w:t>8</w:t>
            </w:r>
            <w:r w:rsidR="00896277">
              <w:rPr>
                <w:webHidden/>
              </w:rPr>
              <w:fldChar w:fldCharType="end"/>
            </w:r>
          </w:hyperlink>
        </w:p>
        <w:p w14:paraId="6EEA190D" w14:textId="2430EC46" w:rsidR="00896277" w:rsidRDefault="00BC730B">
          <w:pPr>
            <w:pStyle w:val="TOC2"/>
            <w:rPr>
              <w:rFonts w:asciiTheme="minorHAnsi" w:eastAsiaTheme="minorEastAsia" w:hAnsiTheme="minorHAnsi" w:cstheme="minorBidi"/>
              <w:sz w:val="22"/>
              <w:szCs w:val="22"/>
              <w:lang w:val="en-SE" w:eastAsia="en-SE"/>
            </w:rPr>
          </w:pPr>
          <w:hyperlink w:anchor="_Toc102127818" w:history="1">
            <w:r w:rsidR="00896277" w:rsidRPr="00DB6E89">
              <w:rPr>
                <w:rStyle w:val="Hyperlink"/>
              </w:rPr>
              <w:t>3.3</w:t>
            </w:r>
            <w:r w:rsidR="00896277">
              <w:rPr>
                <w:rFonts w:asciiTheme="minorHAnsi" w:eastAsiaTheme="minorEastAsia" w:hAnsiTheme="minorHAnsi" w:cstheme="minorBidi"/>
                <w:sz w:val="22"/>
                <w:szCs w:val="22"/>
                <w:lang w:val="en-SE" w:eastAsia="en-SE"/>
              </w:rPr>
              <w:tab/>
            </w:r>
            <w:r w:rsidR="00896277" w:rsidRPr="00DB6E89">
              <w:rPr>
                <w:rStyle w:val="Hyperlink"/>
              </w:rPr>
              <w:t>Abbreviations</w:t>
            </w:r>
            <w:r w:rsidR="00896277">
              <w:rPr>
                <w:webHidden/>
              </w:rPr>
              <w:tab/>
            </w:r>
            <w:r w:rsidR="00896277">
              <w:rPr>
                <w:webHidden/>
              </w:rPr>
              <w:fldChar w:fldCharType="begin"/>
            </w:r>
            <w:r w:rsidR="00896277">
              <w:rPr>
                <w:webHidden/>
              </w:rPr>
              <w:instrText xml:space="preserve"> PAGEREF _Toc102127818 \h </w:instrText>
            </w:r>
            <w:r w:rsidR="00896277">
              <w:rPr>
                <w:webHidden/>
              </w:rPr>
            </w:r>
            <w:r w:rsidR="00896277">
              <w:rPr>
                <w:webHidden/>
              </w:rPr>
              <w:fldChar w:fldCharType="separate"/>
            </w:r>
            <w:r w:rsidR="00896277">
              <w:rPr>
                <w:webHidden/>
              </w:rPr>
              <w:t>8</w:t>
            </w:r>
            <w:r w:rsidR="00896277">
              <w:rPr>
                <w:webHidden/>
              </w:rPr>
              <w:fldChar w:fldCharType="end"/>
            </w:r>
          </w:hyperlink>
        </w:p>
        <w:p w14:paraId="25CFF977" w14:textId="0479DCFE" w:rsidR="00896277" w:rsidRDefault="00BC730B">
          <w:pPr>
            <w:pStyle w:val="TOC1"/>
            <w:rPr>
              <w:rFonts w:asciiTheme="minorHAnsi" w:eastAsiaTheme="minorEastAsia" w:hAnsiTheme="minorHAnsi" w:cstheme="minorBidi"/>
              <w:szCs w:val="22"/>
              <w:lang w:val="en-SE" w:eastAsia="en-SE"/>
            </w:rPr>
          </w:pPr>
          <w:hyperlink w:anchor="_Toc102127819" w:history="1">
            <w:r w:rsidR="00896277" w:rsidRPr="00DB6E89">
              <w:rPr>
                <w:rStyle w:val="Hyperlink"/>
              </w:rPr>
              <w:t xml:space="preserve">4 </w:t>
            </w:r>
            <w:r w:rsidR="00896277">
              <w:rPr>
                <w:rFonts w:asciiTheme="minorHAnsi" w:eastAsiaTheme="minorEastAsia" w:hAnsiTheme="minorHAnsi" w:cstheme="minorBidi"/>
                <w:szCs w:val="22"/>
                <w:lang w:val="en-SE" w:eastAsia="en-SE"/>
              </w:rPr>
              <w:tab/>
            </w:r>
            <w:r w:rsidR="00896277" w:rsidRPr="00DB6E89">
              <w:rPr>
                <w:rStyle w:val="Hyperlink"/>
              </w:rPr>
              <w:t>General framework</w:t>
            </w:r>
            <w:r w:rsidR="00896277">
              <w:rPr>
                <w:webHidden/>
              </w:rPr>
              <w:tab/>
            </w:r>
            <w:r w:rsidR="00896277">
              <w:rPr>
                <w:webHidden/>
              </w:rPr>
              <w:fldChar w:fldCharType="begin"/>
            </w:r>
            <w:r w:rsidR="00896277">
              <w:rPr>
                <w:webHidden/>
              </w:rPr>
              <w:instrText xml:space="preserve"> PAGEREF _Toc102127819 \h </w:instrText>
            </w:r>
            <w:r w:rsidR="00896277">
              <w:rPr>
                <w:webHidden/>
              </w:rPr>
            </w:r>
            <w:r w:rsidR="00896277">
              <w:rPr>
                <w:webHidden/>
              </w:rPr>
              <w:fldChar w:fldCharType="separate"/>
            </w:r>
            <w:r w:rsidR="00896277">
              <w:rPr>
                <w:webHidden/>
              </w:rPr>
              <w:t>9</w:t>
            </w:r>
            <w:r w:rsidR="00896277">
              <w:rPr>
                <w:webHidden/>
              </w:rPr>
              <w:fldChar w:fldCharType="end"/>
            </w:r>
          </w:hyperlink>
        </w:p>
        <w:p w14:paraId="36A219E1" w14:textId="67CB7D88" w:rsidR="00896277" w:rsidRDefault="00BC730B">
          <w:pPr>
            <w:pStyle w:val="TOC2"/>
            <w:rPr>
              <w:rFonts w:asciiTheme="minorHAnsi" w:eastAsiaTheme="minorEastAsia" w:hAnsiTheme="minorHAnsi" w:cstheme="minorBidi"/>
              <w:sz w:val="22"/>
              <w:szCs w:val="22"/>
              <w:lang w:val="en-SE" w:eastAsia="en-SE"/>
            </w:rPr>
          </w:pPr>
          <w:hyperlink w:anchor="_Toc102127820" w:history="1">
            <w:r w:rsidR="00896277" w:rsidRPr="00DB6E89">
              <w:rPr>
                <w:rStyle w:val="Hyperlink"/>
              </w:rPr>
              <w:t>4.1</w:t>
            </w:r>
            <w:r w:rsidR="00896277">
              <w:rPr>
                <w:rFonts w:asciiTheme="minorHAnsi" w:eastAsiaTheme="minorEastAsia" w:hAnsiTheme="minorHAnsi" w:cstheme="minorBidi"/>
                <w:sz w:val="22"/>
                <w:szCs w:val="22"/>
                <w:lang w:val="en-SE" w:eastAsia="en-SE"/>
              </w:rPr>
              <w:tab/>
            </w:r>
            <w:r w:rsidR="00896277" w:rsidRPr="00DB6E89">
              <w:rPr>
                <w:rStyle w:val="Hyperlink"/>
              </w:rPr>
              <w:t>Description of the stages of Machine Learning</w:t>
            </w:r>
            <w:r w:rsidR="00896277">
              <w:rPr>
                <w:webHidden/>
              </w:rPr>
              <w:tab/>
            </w:r>
            <w:r w:rsidR="00896277">
              <w:rPr>
                <w:webHidden/>
              </w:rPr>
              <w:fldChar w:fldCharType="begin"/>
            </w:r>
            <w:r w:rsidR="00896277">
              <w:rPr>
                <w:webHidden/>
              </w:rPr>
              <w:instrText xml:space="preserve"> PAGEREF _Toc102127820 \h </w:instrText>
            </w:r>
            <w:r w:rsidR="00896277">
              <w:rPr>
                <w:webHidden/>
              </w:rPr>
            </w:r>
            <w:r w:rsidR="00896277">
              <w:rPr>
                <w:webHidden/>
              </w:rPr>
              <w:fldChar w:fldCharType="separate"/>
            </w:r>
            <w:r w:rsidR="00896277">
              <w:rPr>
                <w:webHidden/>
              </w:rPr>
              <w:t>9</w:t>
            </w:r>
            <w:r w:rsidR="00896277">
              <w:rPr>
                <w:webHidden/>
              </w:rPr>
              <w:fldChar w:fldCharType="end"/>
            </w:r>
          </w:hyperlink>
        </w:p>
        <w:p w14:paraId="03C7A9CE" w14:textId="6B1B3EBD" w:rsidR="00896277" w:rsidRDefault="00BC730B">
          <w:pPr>
            <w:pStyle w:val="TOC2"/>
            <w:rPr>
              <w:rFonts w:asciiTheme="minorHAnsi" w:eastAsiaTheme="minorEastAsia" w:hAnsiTheme="minorHAnsi" w:cstheme="minorBidi"/>
              <w:sz w:val="22"/>
              <w:szCs w:val="22"/>
              <w:lang w:val="en-SE" w:eastAsia="en-SE"/>
            </w:rPr>
          </w:pPr>
          <w:hyperlink w:anchor="_Toc102127821" w:history="1">
            <w:r w:rsidR="00896277" w:rsidRPr="00DB6E89">
              <w:rPr>
                <w:rStyle w:val="Hyperlink"/>
              </w:rPr>
              <w:t xml:space="preserve">4.2 </w:t>
            </w:r>
            <w:r w:rsidR="00896277">
              <w:rPr>
                <w:rFonts w:asciiTheme="minorHAnsi" w:eastAsiaTheme="minorEastAsia" w:hAnsiTheme="minorHAnsi" w:cstheme="minorBidi"/>
                <w:sz w:val="22"/>
                <w:szCs w:val="22"/>
                <w:lang w:val="en-SE" w:eastAsia="en-SE"/>
              </w:rPr>
              <w:tab/>
            </w:r>
            <w:r w:rsidR="00896277" w:rsidRPr="00DB6E89">
              <w:rPr>
                <w:rStyle w:val="Hyperlink"/>
              </w:rPr>
              <w:t>Collaboration levels</w:t>
            </w:r>
            <w:r w:rsidR="00896277">
              <w:rPr>
                <w:webHidden/>
              </w:rPr>
              <w:tab/>
            </w:r>
            <w:r w:rsidR="00896277">
              <w:rPr>
                <w:webHidden/>
              </w:rPr>
              <w:fldChar w:fldCharType="begin"/>
            </w:r>
            <w:r w:rsidR="00896277">
              <w:rPr>
                <w:webHidden/>
              </w:rPr>
              <w:instrText xml:space="preserve"> PAGEREF _Toc102127821 \h </w:instrText>
            </w:r>
            <w:r w:rsidR="00896277">
              <w:rPr>
                <w:webHidden/>
              </w:rPr>
            </w:r>
            <w:r w:rsidR="00896277">
              <w:rPr>
                <w:webHidden/>
              </w:rPr>
              <w:fldChar w:fldCharType="separate"/>
            </w:r>
            <w:r w:rsidR="00896277">
              <w:rPr>
                <w:webHidden/>
              </w:rPr>
              <w:t>9</w:t>
            </w:r>
            <w:r w:rsidR="00896277">
              <w:rPr>
                <w:webHidden/>
              </w:rPr>
              <w:fldChar w:fldCharType="end"/>
            </w:r>
          </w:hyperlink>
        </w:p>
        <w:p w14:paraId="1DC9E7E1" w14:textId="50A3EAD6" w:rsidR="00896277" w:rsidRDefault="00BC730B">
          <w:pPr>
            <w:pStyle w:val="TOC2"/>
            <w:rPr>
              <w:rFonts w:asciiTheme="minorHAnsi" w:eastAsiaTheme="minorEastAsia" w:hAnsiTheme="minorHAnsi" w:cstheme="minorBidi"/>
              <w:sz w:val="22"/>
              <w:szCs w:val="22"/>
              <w:lang w:val="en-SE" w:eastAsia="en-SE"/>
            </w:rPr>
          </w:pPr>
          <w:hyperlink w:anchor="_Toc102127822" w:history="1">
            <w:r w:rsidR="00896277" w:rsidRPr="00DB6E89">
              <w:rPr>
                <w:rStyle w:val="Hyperlink"/>
              </w:rPr>
              <w:t>4.3</w:t>
            </w:r>
            <w:r w:rsidR="00896277">
              <w:rPr>
                <w:rFonts w:asciiTheme="minorHAnsi" w:eastAsiaTheme="minorEastAsia" w:hAnsiTheme="minorHAnsi" w:cstheme="minorBidi"/>
                <w:sz w:val="22"/>
                <w:szCs w:val="22"/>
                <w:lang w:val="en-SE" w:eastAsia="en-SE"/>
              </w:rPr>
              <w:tab/>
            </w:r>
            <w:r w:rsidR="00896277" w:rsidRPr="00DB6E89">
              <w:rPr>
                <w:rStyle w:val="Hyperlink"/>
              </w:rPr>
              <w:t>ML model Life Cycle Management</w:t>
            </w:r>
            <w:r w:rsidR="00896277">
              <w:rPr>
                <w:webHidden/>
              </w:rPr>
              <w:tab/>
            </w:r>
            <w:r w:rsidR="00896277">
              <w:rPr>
                <w:webHidden/>
              </w:rPr>
              <w:fldChar w:fldCharType="begin"/>
            </w:r>
            <w:r w:rsidR="00896277">
              <w:rPr>
                <w:webHidden/>
              </w:rPr>
              <w:instrText xml:space="preserve"> PAGEREF _Toc102127822 \h </w:instrText>
            </w:r>
            <w:r w:rsidR="00896277">
              <w:rPr>
                <w:webHidden/>
              </w:rPr>
            </w:r>
            <w:r w:rsidR="00896277">
              <w:rPr>
                <w:webHidden/>
              </w:rPr>
              <w:fldChar w:fldCharType="separate"/>
            </w:r>
            <w:r w:rsidR="00896277">
              <w:rPr>
                <w:webHidden/>
              </w:rPr>
              <w:t>9</w:t>
            </w:r>
            <w:r w:rsidR="00896277">
              <w:rPr>
                <w:webHidden/>
              </w:rPr>
              <w:fldChar w:fldCharType="end"/>
            </w:r>
          </w:hyperlink>
        </w:p>
        <w:p w14:paraId="65D16460" w14:textId="2CD39AB3" w:rsidR="00896277" w:rsidRDefault="00BC730B">
          <w:pPr>
            <w:pStyle w:val="TOC1"/>
            <w:rPr>
              <w:rFonts w:asciiTheme="minorHAnsi" w:eastAsiaTheme="minorEastAsia" w:hAnsiTheme="minorHAnsi" w:cstheme="minorBidi"/>
              <w:szCs w:val="22"/>
              <w:lang w:val="en-SE" w:eastAsia="en-SE"/>
            </w:rPr>
          </w:pPr>
          <w:hyperlink w:anchor="_Toc102127823" w:history="1">
            <w:r w:rsidR="00896277" w:rsidRPr="00DB6E89">
              <w:rPr>
                <w:rStyle w:val="Hyperlink"/>
              </w:rPr>
              <w:t xml:space="preserve">5 </w:t>
            </w:r>
            <w:r w:rsidR="00896277">
              <w:rPr>
                <w:rFonts w:asciiTheme="minorHAnsi" w:eastAsiaTheme="minorEastAsia" w:hAnsiTheme="minorHAnsi" w:cstheme="minorBidi"/>
                <w:szCs w:val="22"/>
                <w:lang w:val="en-SE" w:eastAsia="en-SE"/>
              </w:rPr>
              <w:tab/>
            </w:r>
            <w:r w:rsidR="00896277" w:rsidRPr="00DB6E89">
              <w:rPr>
                <w:rStyle w:val="Hyperlink"/>
              </w:rPr>
              <w:t>Beam management use case</w:t>
            </w:r>
            <w:r w:rsidR="00896277">
              <w:rPr>
                <w:webHidden/>
              </w:rPr>
              <w:tab/>
            </w:r>
            <w:r w:rsidR="00896277">
              <w:rPr>
                <w:webHidden/>
              </w:rPr>
              <w:fldChar w:fldCharType="begin"/>
            </w:r>
            <w:r w:rsidR="00896277">
              <w:rPr>
                <w:webHidden/>
              </w:rPr>
              <w:instrText xml:space="preserve"> PAGEREF _Toc102127823 \h </w:instrText>
            </w:r>
            <w:r w:rsidR="00896277">
              <w:rPr>
                <w:webHidden/>
              </w:rPr>
            </w:r>
            <w:r w:rsidR="00896277">
              <w:rPr>
                <w:webHidden/>
              </w:rPr>
              <w:fldChar w:fldCharType="separate"/>
            </w:r>
            <w:r w:rsidR="00896277">
              <w:rPr>
                <w:webHidden/>
              </w:rPr>
              <w:t>9</w:t>
            </w:r>
            <w:r w:rsidR="00896277">
              <w:rPr>
                <w:webHidden/>
              </w:rPr>
              <w:fldChar w:fldCharType="end"/>
            </w:r>
          </w:hyperlink>
        </w:p>
        <w:p w14:paraId="2D049536" w14:textId="259F4EF8" w:rsidR="00896277" w:rsidRDefault="00BC730B">
          <w:pPr>
            <w:pStyle w:val="TOC2"/>
            <w:rPr>
              <w:rFonts w:asciiTheme="minorHAnsi" w:eastAsiaTheme="minorEastAsia" w:hAnsiTheme="minorHAnsi" w:cstheme="minorBidi"/>
              <w:sz w:val="22"/>
              <w:szCs w:val="22"/>
              <w:lang w:val="en-SE" w:eastAsia="en-SE"/>
            </w:rPr>
          </w:pPr>
          <w:hyperlink w:anchor="_Toc102127824" w:history="1">
            <w:r w:rsidR="00896277" w:rsidRPr="00DB6E89">
              <w:rPr>
                <w:rStyle w:val="Hyperlink"/>
              </w:rPr>
              <w:t>5.1 Evaluation assumptions, methodology and KPIs</w:t>
            </w:r>
            <w:r w:rsidR="00896277">
              <w:rPr>
                <w:webHidden/>
              </w:rPr>
              <w:tab/>
            </w:r>
            <w:r w:rsidR="00896277">
              <w:rPr>
                <w:webHidden/>
              </w:rPr>
              <w:fldChar w:fldCharType="begin"/>
            </w:r>
            <w:r w:rsidR="00896277">
              <w:rPr>
                <w:webHidden/>
              </w:rPr>
              <w:instrText xml:space="preserve"> PAGEREF _Toc102127824 \h </w:instrText>
            </w:r>
            <w:r w:rsidR="00896277">
              <w:rPr>
                <w:webHidden/>
              </w:rPr>
            </w:r>
            <w:r w:rsidR="00896277">
              <w:rPr>
                <w:webHidden/>
              </w:rPr>
              <w:fldChar w:fldCharType="separate"/>
            </w:r>
            <w:r w:rsidR="00896277">
              <w:rPr>
                <w:webHidden/>
              </w:rPr>
              <w:t>10</w:t>
            </w:r>
            <w:r w:rsidR="00896277">
              <w:rPr>
                <w:webHidden/>
              </w:rPr>
              <w:fldChar w:fldCharType="end"/>
            </w:r>
          </w:hyperlink>
        </w:p>
        <w:p w14:paraId="23DD0665" w14:textId="6D3F4C7A" w:rsidR="00896277" w:rsidRDefault="00BC730B">
          <w:pPr>
            <w:pStyle w:val="TOC2"/>
            <w:rPr>
              <w:rFonts w:asciiTheme="minorHAnsi" w:eastAsiaTheme="minorEastAsia" w:hAnsiTheme="minorHAnsi" w:cstheme="minorBidi"/>
              <w:sz w:val="22"/>
              <w:szCs w:val="22"/>
              <w:lang w:val="en-SE" w:eastAsia="en-SE"/>
            </w:rPr>
          </w:pPr>
          <w:hyperlink w:anchor="_Toc102127825" w:history="1">
            <w:r w:rsidR="00896277" w:rsidRPr="00DB6E89">
              <w:rPr>
                <w:rStyle w:val="Hyperlink"/>
              </w:rPr>
              <w:t>5.2 Potential specification impact of AI/ML based beam management</w:t>
            </w:r>
            <w:r w:rsidR="00896277">
              <w:rPr>
                <w:webHidden/>
              </w:rPr>
              <w:tab/>
            </w:r>
            <w:r w:rsidR="00896277">
              <w:rPr>
                <w:webHidden/>
              </w:rPr>
              <w:fldChar w:fldCharType="begin"/>
            </w:r>
            <w:r w:rsidR="00896277">
              <w:rPr>
                <w:webHidden/>
              </w:rPr>
              <w:instrText xml:space="preserve"> PAGEREF _Toc102127825 \h </w:instrText>
            </w:r>
            <w:r w:rsidR="00896277">
              <w:rPr>
                <w:webHidden/>
              </w:rPr>
            </w:r>
            <w:r w:rsidR="00896277">
              <w:rPr>
                <w:webHidden/>
              </w:rPr>
              <w:fldChar w:fldCharType="separate"/>
            </w:r>
            <w:r w:rsidR="00896277">
              <w:rPr>
                <w:webHidden/>
              </w:rPr>
              <w:t>10</w:t>
            </w:r>
            <w:r w:rsidR="00896277">
              <w:rPr>
                <w:webHidden/>
              </w:rPr>
              <w:fldChar w:fldCharType="end"/>
            </w:r>
          </w:hyperlink>
        </w:p>
        <w:p w14:paraId="714B18FF" w14:textId="148FD008" w:rsidR="00896277" w:rsidRDefault="00BC730B">
          <w:pPr>
            <w:pStyle w:val="TOC3"/>
            <w:rPr>
              <w:rFonts w:asciiTheme="minorHAnsi" w:eastAsiaTheme="minorEastAsia" w:hAnsiTheme="minorHAnsi" w:cstheme="minorBidi"/>
              <w:sz w:val="22"/>
              <w:szCs w:val="22"/>
              <w:lang w:val="en-SE" w:eastAsia="en-SE"/>
            </w:rPr>
          </w:pPr>
          <w:hyperlink w:anchor="_Toc102127826" w:history="1">
            <w:r w:rsidR="00896277" w:rsidRPr="00DB6E89">
              <w:rPr>
                <w:rStyle w:val="Hyperlink"/>
              </w:rPr>
              <w:t>5.2.1 PHY layer aspects (RAN1)</w:t>
            </w:r>
            <w:r w:rsidR="00896277">
              <w:rPr>
                <w:webHidden/>
              </w:rPr>
              <w:tab/>
            </w:r>
            <w:r w:rsidR="00896277">
              <w:rPr>
                <w:webHidden/>
              </w:rPr>
              <w:fldChar w:fldCharType="begin"/>
            </w:r>
            <w:r w:rsidR="00896277">
              <w:rPr>
                <w:webHidden/>
              </w:rPr>
              <w:instrText xml:space="preserve"> PAGEREF _Toc102127826 \h </w:instrText>
            </w:r>
            <w:r w:rsidR="00896277">
              <w:rPr>
                <w:webHidden/>
              </w:rPr>
            </w:r>
            <w:r w:rsidR="00896277">
              <w:rPr>
                <w:webHidden/>
              </w:rPr>
              <w:fldChar w:fldCharType="separate"/>
            </w:r>
            <w:r w:rsidR="00896277">
              <w:rPr>
                <w:webHidden/>
              </w:rPr>
              <w:t>10</w:t>
            </w:r>
            <w:r w:rsidR="00896277">
              <w:rPr>
                <w:webHidden/>
              </w:rPr>
              <w:fldChar w:fldCharType="end"/>
            </w:r>
          </w:hyperlink>
        </w:p>
        <w:p w14:paraId="690AD357" w14:textId="797441C2" w:rsidR="00896277" w:rsidRDefault="00BC730B">
          <w:pPr>
            <w:pStyle w:val="TOC3"/>
            <w:rPr>
              <w:rFonts w:asciiTheme="minorHAnsi" w:eastAsiaTheme="minorEastAsia" w:hAnsiTheme="minorHAnsi" w:cstheme="minorBidi"/>
              <w:sz w:val="22"/>
              <w:szCs w:val="22"/>
              <w:lang w:val="en-SE" w:eastAsia="en-SE"/>
            </w:rPr>
          </w:pPr>
          <w:hyperlink w:anchor="_Toc102127827" w:history="1">
            <w:r w:rsidR="00896277" w:rsidRPr="00DB6E89">
              <w:rPr>
                <w:rStyle w:val="Hyperlink"/>
              </w:rPr>
              <w:t>5.2.2 Protocol aspects (RAN2)</w:t>
            </w:r>
            <w:r w:rsidR="00896277">
              <w:rPr>
                <w:webHidden/>
              </w:rPr>
              <w:tab/>
            </w:r>
            <w:r w:rsidR="00896277">
              <w:rPr>
                <w:webHidden/>
              </w:rPr>
              <w:fldChar w:fldCharType="begin"/>
            </w:r>
            <w:r w:rsidR="00896277">
              <w:rPr>
                <w:webHidden/>
              </w:rPr>
              <w:instrText xml:space="preserve"> PAGEREF _Toc102127827 \h </w:instrText>
            </w:r>
            <w:r w:rsidR="00896277">
              <w:rPr>
                <w:webHidden/>
              </w:rPr>
            </w:r>
            <w:r w:rsidR="00896277">
              <w:rPr>
                <w:webHidden/>
              </w:rPr>
              <w:fldChar w:fldCharType="separate"/>
            </w:r>
            <w:r w:rsidR="00896277">
              <w:rPr>
                <w:webHidden/>
              </w:rPr>
              <w:t>10</w:t>
            </w:r>
            <w:r w:rsidR="00896277">
              <w:rPr>
                <w:webHidden/>
              </w:rPr>
              <w:fldChar w:fldCharType="end"/>
            </w:r>
          </w:hyperlink>
        </w:p>
        <w:p w14:paraId="5F5A8F3D" w14:textId="75A762AA" w:rsidR="00896277" w:rsidRDefault="00BC730B">
          <w:pPr>
            <w:pStyle w:val="TOC3"/>
            <w:rPr>
              <w:rFonts w:asciiTheme="minorHAnsi" w:eastAsiaTheme="minorEastAsia" w:hAnsiTheme="minorHAnsi" w:cstheme="minorBidi"/>
              <w:sz w:val="22"/>
              <w:szCs w:val="22"/>
              <w:lang w:val="en-SE" w:eastAsia="en-SE"/>
            </w:rPr>
          </w:pPr>
          <w:hyperlink w:anchor="_Toc102127828" w:history="1">
            <w:r w:rsidR="00896277" w:rsidRPr="00DB6E89">
              <w:rPr>
                <w:rStyle w:val="Hyperlink"/>
              </w:rPr>
              <w:t>5.2.3 Interoperability and testability aspects (RAN4)</w:t>
            </w:r>
            <w:r w:rsidR="00896277">
              <w:rPr>
                <w:webHidden/>
              </w:rPr>
              <w:tab/>
            </w:r>
            <w:r w:rsidR="00896277">
              <w:rPr>
                <w:webHidden/>
              </w:rPr>
              <w:fldChar w:fldCharType="begin"/>
            </w:r>
            <w:r w:rsidR="00896277">
              <w:rPr>
                <w:webHidden/>
              </w:rPr>
              <w:instrText xml:space="preserve"> PAGEREF _Toc102127828 \h </w:instrText>
            </w:r>
            <w:r w:rsidR="00896277">
              <w:rPr>
                <w:webHidden/>
              </w:rPr>
            </w:r>
            <w:r w:rsidR="00896277">
              <w:rPr>
                <w:webHidden/>
              </w:rPr>
              <w:fldChar w:fldCharType="separate"/>
            </w:r>
            <w:r w:rsidR="00896277">
              <w:rPr>
                <w:webHidden/>
              </w:rPr>
              <w:t>10</w:t>
            </w:r>
            <w:r w:rsidR="00896277">
              <w:rPr>
                <w:webHidden/>
              </w:rPr>
              <w:fldChar w:fldCharType="end"/>
            </w:r>
          </w:hyperlink>
        </w:p>
        <w:p w14:paraId="303600CF" w14:textId="59926E57" w:rsidR="00896277" w:rsidRDefault="00BC730B">
          <w:pPr>
            <w:pStyle w:val="TOC2"/>
            <w:rPr>
              <w:rFonts w:asciiTheme="minorHAnsi" w:eastAsiaTheme="minorEastAsia" w:hAnsiTheme="minorHAnsi" w:cstheme="minorBidi"/>
              <w:sz w:val="22"/>
              <w:szCs w:val="22"/>
              <w:lang w:val="en-SE" w:eastAsia="en-SE"/>
            </w:rPr>
          </w:pPr>
          <w:hyperlink w:anchor="_Toc102127829" w:history="1">
            <w:r w:rsidR="00896277" w:rsidRPr="00DB6E89">
              <w:rPr>
                <w:rStyle w:val="Hyperlink"/>
              </w:rPr>
              <w:t>5.2 Performance results of AI/ML based beam management</w:t>
            </w:r>
            <w:r w:rsidR="00896277">
              <w:rPr>
                <w:webHidden/>
              </w:rPr>
              <w:tab/>
            </w:r>
            <w:r w:rsidR="00896277">
              <w:rPr>
                <w:webHidden/>
              </w:rPr>
              <w:fldChar w:fldCharType="begin"/>
            </w:r>
            <w:r w:rsidR="00896277">
              <w:rPr>
                <w:webHidden/>
              </w:rPr>
              <w:instrText xml:space="preserve"> PAGEREF _Toc102127829 \h </w:instrText>
            </w:r>
            <w:r w:rsidR="00896277">
              <w:rPr>
                <w:webHidden/>
              </w:rPr>
            </w:r>
            <w:r w:rsidR="00896277">
              <w:rPr>
                <w:webHidden/>
              </w:rPr>
              <w:fldChar w:fldCharType="separate"/>
            </w:r>
            <w:r w:rsidR="00896277">
              <w:rPr>
                <w:webHidden/>
              </w:rPr>
              <w:t>10</w:t>
            </w:r>
            <w:r w:rsidR="00896277">
              <w:rPr>
                <w:webHidden/>
              </w:rPr>
              <w:fldChar w:fldCharType="end"/>
            </w:r>
          </w:hyperlink>
        </w:p>
        <w:p w14:paraId="22C9E363" w14:textId="4C829E3B" w:rsidR="00896277" w:rsidRDefault="00BC730B">
          <w:pPr>
            <w:pStyle w:val="TOC1"/>
            <w:rPr>
              <w:rFonts w:asciiTheme="minorHAnsi" w:eastAsiaTheme="minorEastAsia" w:hAnsiTheme="minorHAnsi" w:cstheme="minorBidi"/>
              <w:szCs w:val="22"/>
              <w:lang w:val="en-SE" w:eastAsia="en-SE"/>
            </w:rPr>
          </w:pPr>
          <w:hyperlink w:anchor="_Toc102127830" w:history="1">
            <w:r w:rsidR="00896277" w:rsidRPr="00DB6E89">
              <w:rPr>
                <w:rStyle w:val="Hyperlink"/>
              </w:rPr>
              <w:t xml:space="preserve">6 </w:t>
            </w:r>
            <w:r w:rsidR="00896277">
              <w:rPr>
                <w:rFonts w:asciiTheme="minorHAnsi" w:eastAsiaTheme="minorEastAsia" w:hAnsiTheme="minorHAnsi" w:cstheme="minorBidi"/>
                <w:szCs w:val="22"/>
                <w:lang w:val="en-SE" w:eastAsia="en-SE"/>
              </w:rPr>
              <w:tab/>
            </w:r>
            <w:r w:rsidR="00896277" w:rsidRPr="00DB6E89">
              <w:rPr>
                <w:rStyle w:val="Hyperlink"/>
              </w:rPr>
              <w:t>Positioning accuracy enhancement use case</w:t>
            </w:r>
            <w:r w:rsidR="00896277">
              <w:rPr>
                <w:webHidden/>
              </w:rPr>
              <w:tab/>
            </w:r>
            <w:r w:rsidR="00896277">
              <w:rPr>
                <w:webHidden/>
              </w:rPr>
              <w:fldChar w:fldCharType="begin"/>
            </w:r>
            <w:r w:rsidR="00896277">
              <w:rPr>
                <w:webHidden/>
              </w:rPr>
              <w:instrText xml:space="preserve"> PAGEREF _Toc102127830 \h </w:instrText>
            </w:r>
            <w:r w:rsidR="00896277">
              <w:rPr>
                <w:webHidden/>
              </w:rPr>
            </w:r>
            <w:r w:rsidR="00896277">
              <w:rPr>
                <w:webHidden/>
              </w:rPr>
              <w:fldChar w:fldCharType="separate"/>
            </w:r>
            <w:r w:rsidR="00896277">
              <w:rPr>
                <w:webHidden/>
              </w:rPr>
              <w:t>11</w:t>
            </w:r>
            <w:r w:rsidR="00896277">
              <w:rPr>
                <w:webHidden/>
              </w:rPr>
              <w:fldChar w:fldCharType="end"/>
            </w:r>
          </w:hyperlink>
        </w:p>
        <w:p w14:paraId="36250CCE" w14:textId="7E6579D4" w:rsidR="00896277" w:rsidRDefault="00BC730B">
          <w:pPr>
            <w:pStyle w:val="TOC2"/>
            <w:rPr>
              <w:rFonts w:asciiTheme="minorHAnsi" w:eastAsiaTheme="minorEastAsia" w:hAnsiTheme="minorHAnsi" w:cstheme="minorBidi"/>
              <w:sz w:val="22"/>
              <w:szCs w:val="22"/>
              <w:lang w:val="en-SE" w:eastAsia="en-SE"/>
            </w:rPr>
          </w:pPr>
          <w:hyperlink w:anchor="_Toc102127831" w:history="1">
            <w:r w:rsidR="00896277" w:rsidRPr="00DB6E89">
              <w:rPr>
                <w:rStyle w:val="Hyperlink"/>
              </w:rPr>
              <w:t>6.1 Evaluation assumptions, methodology and KPIs</w:t>
            </w:r>
            <w:r w:rsidR="00896277">
              <w:rPr>
                <w:webHidden/>
              </w:rPr>
              <w:tab/>
            </w:r>
            <w:r w:rsidR="00896277">
              <w:rPr>
                <w:webHidden/>
              </w:rPr>
              <w:fldChar w:fldCharType="begin"/>
            </w:r>
            <w:r w:rsidR="00896277">
              <w:rPr>
                <w:webHidden/>
              </w:rPr>
              <w:instrText xml:space="preserve"> PAGEREF _Toc102127831 \h </w:instrText>
            </w:r>
            <w:r w:rsidR="00896277">
              <w:rPr>
                <w:webHidden/>
              </w:rPr>
            </w:r>
            <w:r w:rsidR="00896277">
              <w:rPr>
                <w:webHidden/>
              </w:rPr>
              <w:fldChar w:fldCharType="separate"/>
            </w:r>
            <w:r w:rsidR="00896277">
              <w:rPr>
                <w:webHidden/>
              </w:rPr>
              <w:t>11</w:t>
            </w:r>
            <w:r w:rsidR="00896277">
              <w:rPr>
                <w:webHidden/>
              </w:rPr>
              <w:fldChar w:fldCharType="end"/>
            </w:r>
          </w:hyperlink>
        </w:p>
        <w:p w14:paraId="46690B62" w14:textId="71FC2A10" w:rsidR="00896277" w:rsidRDefault="00BC730B">
          <w:pPr>
            <w:pStyle w:val="TOC2"/>
            <w:rPr>
              <w:rFonts w:asciiTheme="minorHAnsi" w:eastAsiaTheme="minorEastAsia" w:hAnsiTheme="minorHAnsi" w:cstheme="minorBidi"/>
              <w:sz w:val="22"/>
              <w:szCs w:val="22"/>
              <w:lang w:val="en-SE" w:eastAsia="en-SE"/>
            </w:rPr>
          </w:pPr>
          <w:hyperlink w:anchor="_Toc102127832" w:history="1">
            <w:r w:rsidR="00896277" w:rsidRPr="00DB6E89">
              <w:rPr>
                <w:rStyle w:val="Hyperlink"/>
              </w:rPr>
              <w:t>6.2 Potential specification impact of AI/ML based positioning</w:t>
            </w:r>
            <w:r w:rsidR="00896277">
              <w:rPr>
                <w:webHidden/>
              </w:rPr>
              <w:tab/>
            </w:r>
            <w:r w:rsidR="00896277">
              <w:rPr>
                <w:webHidden/>
              </w:rPr>
              <w:fldChar w:fldCharType="begin"/>
            </w:r>
            <w:r w:rsidR="00896277">
              <w:rPr>
                <w:webHidden/>
              </w:rPr>
              <w:instrText xml:space="preserve"> PAGEREF _Toc102127832 \h </w:instrText>
            </w:r>
            <w:r w:rsidR="00896277">
              <w:rPr>
                <w:webHidden/>
              </w:rPr>
            </w:r>
            <w:r w:rsidR="00896277">
              <w:rPr>
                <w:webHidden/>
              </w:rPr>
              <w:fldChar w:fldCharType="separate"/>
            </w:r>
            <w:r w:rsidR="00896277">
              <w:rPr>
                <w:webHidden/>
              </w:rPr>
              <w:t>11</w:t>
            </w:r>
            <w:r w:rsidR="00896277">
              <w:rPr>
                <w:webHidden/>
              </w:rPr>
              <w:fldChar w:fldCharType="end"/>
            </w:r>
          </w:hyperlink>
        </w:p>
        <w:p w14:paraId="46E6928E" w14:textId="1E787199" w:rsidR="00896277" w:rsidRDefault="00BC730B">
          <w:pPr>
            <w:pStyle w:val="TOC3"/>
            <w:rPr>
              <w:rFonts w:asciiTheme="minorHAnsi" w:eastAsiaTheme="minorEastAsia" w:hAnsiTheme="minorHAnsi" w:cstheme="minorBidi"/>
              <w:sz w:val="22"/>
              <w:szCs w:val="22"/>
              <w:lang w:val="en-SE" w:eastAsia="en-SE"/>
            </w:rPr>
          </w:pPr>
          <w:hyperlink w:anchor="_Toc102127833" w:history="1">
            <w:r w:rsidR="00896277" w:rsidRPr="00DB6E89">
              <w:rPr>
                <w:rStyle w:val="Hyperlink"/>
              </w:rPr>
              <w:t>6.2.1 PHY layer aspects (RAN1)</w:t>
            </w:r>
            <w:r w:rsidR="00896277">
              <w:rPr>
                <w:webHidden/>
              </w:rPr>
              <w:tab/>
            </w:r>
            <w:r w:rsidR="00896277">
              <w:rPr>
                <w:webHidden/>
              </w:rPr>
              <w:fldChar w:fldCharType="begin"/>
            </w:r>
            <w:r w:rsidR="00896277">
              <w:rPr>
                <w:webHidden/>
              </w:rPr>
              <w:instrText xml:space="preserve"> PAGEREF _Toc102127833 \h </w:instrText>
            </w:r>
            <w:r w:rsidR="00896277">
              <w:rPr>
                <w:webHidden/>
              </w:rPr>
            </w:r>
            <w:r w:rsidR="00896277">
              <w:rPr>
                <w:webHidden/>
              </w:rPr>
              <w:fldChar w:fldCharType="separate"/>
            </w:r>
            <w:r w:rsidR="00896277">
              <w:rPr>
                <w:webHidden/>
              </w:rPr>
              <w:t>11</w:t>
            </w:r>
            <w:r w:rsidR="00896277">
              <w:rPr>
                <w:webHidden/>
              </w:rPr>
              <w:fldChar w:fldCharType="end"/>
            </w:r>
          </w:hyperlink>
        </w:p>
        <w:p w14:paraId="16913744" w14:textId="664CD7A5" w:rsidR="00896277" w:rsidRDefault="00BC730B">
          <w:pPr>
            <w:pStyle w:val="TOC3"/>
            <w:rPr>
              <w:rFonts w:asciiTheme="minorHAnsi" w:eastAsiaTheme="minorEastAsia" w:hAnsiTheme="minorHAnsi" w:cstheme="minorBidi"/>
              <w:sz w:val="22"/>
              <w:szCs w:val="22"/>
              <w:lang w:val="en-SE" w:eastAsia="en-SE"/>
            </w:rPr>
          </w:pPr>
          <w:hyperlink w:anchor="_Toc102127834" w:history="1">
            <w:r w:rsidR="00896277" w:rsidRPr="00DB6E89">
              <w:rPr>
                <w:rStyle w:val="Hyperlink"/>
              </w:rPr>
              <w:t>6.2.2 Protocol aspects (RAN2)</w:t>
            </w:r>
            <w:r w:rsidR="00896277">
              <w:rPr>
                <w:webHidden/>
              </w:rPr>
              <w:tab/>
            </w:r>
            <w:r w:rsidR="00896277">
              <w:rPr>
                <w:webHidden/>
              </w:rPr>
              <w:fldChar w:fldCharType="begin"/>
            </w:r>
            <w:r w:rsidR="00896277">
              <w:rPr>
                <w:webHidden/>
              </w:rPr>
              <w:instrText xml:space="preserve"> PAGEREF _Toc102127834 \h </w:instrText>
            </w:r>
            <w:r w:rsidR="00896277">
              <w:rPr>
                <w:webHidden/>
              </w:rPr>
            </w:r>
            <w:r w:rsidR="00896277">
              <w:rPr>
                <w:webHidden/>
              </w:rPr>
              <w:fldChar w:fldCharType="separate"/>
            </w:r>
            <w:r w:rsidR="00896277">
              <w:rPr>
                <w:webHidden/>
              </w:rPr>
              <w:t>11</w:t>
            </w:r>
            <w:r w:rsidR="00896277">
              <w:rPr>
                <w:webHidden/>
              </w:rPr>
              <w:fldChar w:fldCharType="end"/>
            </w:r>
          </w:hyperlink>
        </w:p>
        <w:p w14:paraId="5C01F1D6" w14:textId="1E997ACB" w:rsidR="00896277" w:rsidRDefault="00BC730B">
          <w:pPr>
            <w:pStyle w:val="TOC3"/>
            <w:rPr>
              <w:rFonts w:asciiTheme="minorHAnsi" w:eastAsiaTheme="minorEastAsia" w:hAnsiTheme="minorHAnsi" w:cstheme="minorBidi"/>
              <w:sz w:val="22"/>
              <w:szCs w:val="22"/>
              <w:lang w:val="en-SE" w:eastAsia="en-SE"/>
            </w:rPr>
          </w:pPr>
          <w:hyperlink w:anchor="_Toc102127835" w:history="1">
            <w:r w:rsidR="00896277" w:rsidRPr="00DB6E89">
              <w:rPr>
                <w:rStyle w:val="Hyperlink"/>
              </w:rPr>
              <w:t>6.2.3 Interoperability and testability aspects (RAN4)</w:t>
            </w:r>
            <w:r w:rsidR="00896277">
              <w:rPr>
                <w:webHidden/>
              </w:rPr>
              <w:tab/>
            </w:r>
            <w:r w:rsidR="00896277">
              <w:rPr>
                <w:webHidden/>
              </w:rPr>
              <w:fldChar w:fldCharType="begin"/>
            </w:r>
            <w:r w:rsidR="00896277">
              <w:rPr>
                <w:webHidden/>
              </w:rPr>
              <w:instrText xml:space="preserve"> PAGEREF _Toc102127835 \h </w:instrText>
            </w:r>
            <w:r w:rsidR="00896277">
              <w:rPr>
                <w:webHidden/>
              </w:rPr>
            </w:r>
            <w:r w:rsidR="00896277">
              <w:rPr>
                <w:webHidden/>
              </w:rPr>
              <w:fldChar w:fldCharType="separate"/>
            </w:r>
            <w:r w:rsidR="00896277">
              <w:rPr>
                <w:webHidden/>
              </w:rPr>
              <w:t>12</w:t>
            </w:r>
            <w:r w:rsidR="00896277">
              <w:rPr>
                <w:webHidden/>
              </w:rPr>
              <w:fldChar w:fldCharType="end"/>
            </w:r>
          </w:hyperlink>
        </w:p>
        <w:p w14:paraId="51A7792E" w14:textId="543B0409" w:rsidR="00896277" w:rsidRDefault="00BC730B">
          <w:pPr>
            <w:pStyle w:val="TOC2"/>
            <w:rPr>
              <w:rFonts w:asciiTheme="minorHAnsi" w:eastAsiaTheme="minorEastAsia" w:hAnsiTheme="minorHAnsi" w:cstheme="minorBidi"/>
              <w:sz w:val="22"/>
              <w:szCs w:val="22"/>
              <w:lang w:val="en-SE" w:eastAsia="en-SE"/>
            </w:rPr>
          </w:pPr>
          <w:hyperlink w:anchor="_Toc102127836" w:history="1">
            <w:r w:rsidR="00896277" w:rsidRPr="00DB6E89">
              <w:rPr>
                <w:rStyle w:val="Hyperlink"/>
              </w:rPr>
              <w:t>6.3 Performance results of AI/ML based positioning</w:t>
            </w:r>
            <w:r w:rsidR="00896277">
              <w:rPr>
                <w:webHidden/>
              </w:rPr>
              <w:tab/>
            </w:r>
            <w:r w:rsidR="00896277">
              <w:rPr>
                <w:webHidden/>
              </w:rPr>
              <w:fldChar w:fldCharType="begin"/>
            </w:r>
            <w:r w:rsidR="00896277">
              <w:rPr>
                <w:webHidden/>
              </w:rPr>
              <w:instrText xml:space="preserve"> PAGEREF _Toc102127836 \h </w:instrText>
            </w:r>
            <w:r w:rsidR="00896277">
              <w:rPr>
                <w:webHidden/>
              </w:rPr>
            </w:r>
            <w:r w:rsidR="00896277">
              <w:rPr>
                <w:webHidden/>
              </w:rPr>
              <w:fldChar w:fldCharType="separate"/>
            </w:r>
            <w:r w:rsidR="00896277">
              <w:rPr>
                <w:webHidden/>
              </w:rPr>
              <w:t>12</w:t>
            </w:r>
            <w:r w:rsidR="00896277">
              <w:rPr>
                <w:webHidden/>
              </w:rPr>
              <w:fldChar w:fldCharType="end"/>
            </w:r>
          </w:hyperlink>
        </w:p>
        <w:p w14:paraId="20E0BCC5" w14:textId="23832996" w:rsidR="00896277" w:rsidRDefault="00BC730B">
          <w:pPr>
            <w:pStyle w:val="TOC1"/>
            <w:rPr>
              <w:rFonts w:asciiTheme="minorHAnsi" w:eastAsiaTheme="minorEastAsia" w:hAnsiTheme="minorHAnsi" w:cstheme="minorBidi"/>
              <w:szCs w:val="22"/>
              <w:lang w:val="en-SE" w:eastAsia="en-SE"/>
            </w:rPr>
          </w:pPr>
          <w:hyperlink w:anchor="_Toc102127837" w:history="1">
            <w:r w:rsidR="00896277" w:rsidRPr="00DB6E89">
              <w:rPr>
                <w:rStyle w:val="Hyperlink"/>
              </w:rPr>
              <w:t xml:space="preserve">7 </w:t>
            </w:r>
            <w:r w:rsidR="00896277">
              <w:rPr>
                <w:rFonts w:asciiTheme="minorHAnsi" w:eastAsiaTheme="minorEastAsia" w:hAnsiTheme="minorHAnsi" w:cstheme="minorBidi"/>
                <w:szCs w:val="22"/>
                <w:lang w:val="en-SE" w:eastAsia="en-SE"/>
              </w:rPr>
              <w:tab/>
            </w:r>
            <w:r w:rsidR="00896277" w:rsidRPr="00DB6E89">
              <w:rPr>
                <w:rStyle w:val="Hyperlink"/>
              </w:rPr>
              <w:t>CSI feedback enhancement</w:t>
            </w:r>
            <w:r w:rsidR="00896277">
              <w:rPr>
                <w:webHidden/>
              </w:rPr>
              <w:tab/>
            </w:r>
            <w:r w:rsidR="00896277">
              <w:rPr>
                <w:webHidden/>
              </w:rPr>
              <w:fldChar w:fldCharType="begin"/>
            </w:r>
            <w:r w:rsidR="00896277">
              <w:rPr>
                <w:webHidden/>
              </w:rPr>
              <w:instrText xml:space="preserve"> PAGEREF _Toc102127837 \h </w:instrText>
            </w:r>
            <w:r w:rsidR="00896277">
              <w:rPr>
                <w:webHidden/>
              </w:rPr>
            </w:r>
            <w:r w:rsidR="00896277">
              <w:rPr>
                <w:webHidden/>
              </w:rPr>
              <w:fldChar w:fldCharType="separate"/>
            </w:r>
            <w:r w:rsidR="00896277">
              <w:rPr>
                <w:webHidden/>
              </w:rPr>
              <w:t>12</w:t>
            </w:r>
            <w:r w:rsidR="00896277">
              <w:rPr>
                <w:webHidden/>
              </w:rPr>
              <w:fldChar w:fldCharType="end"/>
            </w:r>
          </w:hyperlink>
        </w:p>
        <w:p w14:paraId="68B689FC" w14:textId="34E91988" w:rsidR="00896277" w:rsidRDefault="00BC730B">
          <w:pPr>
            <w:pStyle w:val="TOC2"/>
            <w:rPr>
              <w:rFonts w:asciiTheme="minorHAnsi" w:eastAsiaTheme="minorEastAsia" w:hAnsiTheme="minorHAnsi" w:cstheme="minorBidi"/>
              <w:sz w:val="22"/>
              <w:szCs w:val="22"/>
              <w:lang w:val="en-SE" w:eastAsia="en-SE"/>
            </w:rPr>
          </w:pPr>
          <w:hyperlink w:anchor="_Toc102127838" w:history="1">
            <w:r w:rsidR="00896277" w:rsidRPr="00DB6E89">
              <w:rPr>
                <w:rStyle w:val="Hyperlink"/>
              </w:rPr>
              <w:t>7.1 Evaluation assumptions, methodology and KPIs</w:t>
            </w:r>
            <w:r w:rsidR="00896277">
              <w:rPr>
                <w:webHidden/>
              </w:rPr>
              <w:tab/>
            </w:r>
            <w:r w:rsidR="00896277">
              <w:rPr>
                <w:webHidden/>
              </w:rPr>
              <w:fldChar w:fldCharType="begin"/>
            </w:r>
            <w:r w:rsidR="00896277">
              <w:rPr>
                <w:webHidden/>
              </w:rPr>
              <w:instrText xml:space="preserve"> PAGEREF _Toc102127838 \h </w:instrText>
            </w:r>
            <w:r w:rsidR="00896277">
              <w:rPr>
                <w:webHidden/>
              </w:rPr>
            </w:r>
            <w:r w:rsidR="00896277">
              <w:rPr>
                <w:webHidden/>
              </w:rPr>
              <w:fldChar w:fldCharType="separate"/>
            </w:r>
            <w:r w:rsidR="00896277">
              <w:rPr>
                <w:webHidden/>
              </w:rPr>
              <w:t>12</w:t>
            </w:r>
            <w:r w:rsidR="00896277">
              <w:rPr>
                <w:webHidden/>
              </w:rPr>
              <w:fldChar w:fldCharType="end"/>
            </w:r>
          </w:hyperlink>
        </w:p>
        <w:p w14:paraId="3DD88022" w14:textId="4CE37FA4" w:rsidR="00896277" w:rsidRDefault="00BC730B">
          <w:pPr>
            <w:pStyle w:val="TOC2"/>
            <w:rPr>
              <w:rFonts w:asciiTheme="minorHAnsi" w:eastAsiaTheme="minorEastAsia" w:hAnsiTheme="minorHAnsi" w:cstheme="minorBidi"/>
              <w:sz w:val="22"/>
              <w:szCs w:val="22"/>
              <w:lang w:val="en-SE" w:eastAsia="en-SE"/>
            </w:rPr>
          </w:pPr>
          <w:hyperlink w:anchor="_Toc102127839" w:history="1">
            <w:r w:rsidR="00896277" w:rsidRPr="00DB6E89">
              <w:rPr>
                <w:rStyle w:val="Hyperlink"/>
              </w:rPr>
              <w:t>7.2 Potential specification impact of AI/ML based CSI feedback enhancements</w:t>
            </w:r>
            <w:r w:rsidR="00896277">
              <w:rPr>
                <w:webHidden/>
              </w:rPr>
              <w:tab/>
            </w:r>
            <w:r w:rsidR="00896277">
              <w:rPr>
                <w:webHidden/>
              </w:rPr>
              <w:fldChar w:fldCharType="begin"/>
            </w:r>
            <w:r w:rsidR="00896277">
              <w:rPr>
                <w:webHidden/>
              </w:rPr>
              <w:instrText xml:space="preserve"> PAGEREF _Toc102127839 \h </w:instrText>
            </w:r>
            <w:r w:rsidR="00896277">
              <w:rPr>
                <w:webHidden/>
              </w:rPr>
            </w:r>
            <w:r w:rsidR="00896277">
              <w:rPr>
                <w:webHidden/>
              </w:rPr>
              <w:fldChar w:fldCharType="separate"/>
            </w:r>
            <w:r w:rsidR="00896277">
              <w:rPr>
                <w:webHidden/>
              </w:rPr>
              <w:t>12</w:t>
            </w:r>
            <w:r w:rsidR="00896277">
              <w:rPr>
                <w:webHidden/>
              </w:rPr>
              <w:fldChar w:fldCharType="end"/>
            </w:r>
          </w:hyperlink>
        </w:p>
        <w:p w14:paraId="35B86E4C" w14:textId="0E832F9B" w:rsidR="00896277" w:rsidRDefault="00BC730B">
          <w:pPr>
            <w:pStyle w:val="TOC3"/>
            <w:rPr>
              <w:rFonts w:asciiTheme="minorHAnsi" w:eastAsiaTheme="minorEastAsia" w:hAnsiTheme="minorHAnsi" w:cstheme="minorBidi"/>
              <w:sz w:val="22"/>
              <w:szCs w:val="22"/>
              <w:lang w:val="en-SE" w:eastAsia="en-SE"/>
            </w:rPr>
          </w:pPr>
          <w:hyperlink w:anchor="_Toc102127840" w:history="1">
            <w:r w:rsidR="00896277" w:rsidRPr="00DB6E89">
              <w:rPr>
                <w:rStyle w:val="Hyperlink"/>
              </w:rPr>
              <w:t>7.2.1 PHY layer aspects (RAN1)</w:t>
            </w:r>
            <w:r w:rsidR="00896277">
              <w:rPr>
                <w:webHidden/>
              </w:rPr>
              <w:tab/>
            </w:r>
            <w:r w:rsidR="00896277">
              <w:rPr>
                <w:webHidden/>
              </w:rPr>
              <w:fldChar w:fldCharType="begin"/>
            </w:r>
            <w:r w:rsidR="00896277">
              <w:rPr>
                <w:webHidden/>
              </w:rPr>
              <w:instrText xml:space="preserve"> PAGEREF _Toc102127840 \h </w:instrText>
            </w:r>
            <w:r w:rsidR="00896277">
              <w:rPr>
                <w:webHidden/>
              </w:rPr>
            </w:r>
            <w:r w:rsidR="00896277">
              <w:rPr>
                <w:webHidden/>
              </w:rPr>
              <w:fldChar w:fldCharType="separate"/>
            </w:r>
            <w:r w:rsidR="00896277">
              <w:rPr>
                <w:webHidden/>
              </w:rPr>
              <w:t>12</w:t>
            </w:r>
            <w:r w:rsidR="00896277">
              <w:rPr>
                <w:webHidden/>
              </w:rPr>
              <w:fldChar w:fldCharType="end"/>
            </w:r>
          </w:hyperlink>
        </w:p>
        <w:p w14:paraId="7F6C1A32" w14:textId="16D0E5FE" w:rsidR="00896277" w:rsidRDefault="00BC730B">
          <w:pPr>
            <w:pStyle w:val="TOC3"/>
            <w:rPr>
              <w:rFonts w:asciiTheme="minorHAnsi" w:eastAsiaTheme="minorEastAsia" w:hAnsiTheme="minorHAnsi" w:cstheme="minorBidi"/>
              <w:sz w:val="22"/>
              <w:szCs w:val="22"/>
              <w:lang w:val="en-SE" w:eastAsia="en-SE"/>
            </w:rPr>
          </w:pPr>
          <w:hyperlink w:anchor="_Toc102127841" w:history="1">
            <w:r w:rsidR="00896277" w:rsidRPr="00DB6E89">
              <w:rPr>
                <w:rStyle w:val="Hyperlink"/>
              </w:rPr>
              <w:t>7.2.2 Protocol aspects (RAN2)</w:t>
            </w:r>
            <w:r w:rsidR="00896277">
              <w:rPr>
                <w:webHidden/>
              </w:rPr>
              <w:tab/>
            </w:r>
            <w:r w:rsidR="00896277">
              <w:rPr>
                <w:webHidden/>
              </w:rPr>
              <w:fldChar w:fldCharType="begin"/>
            </w:r>
            <w:r w:rsidR="00896277">
              <w:rPr>
                <w:webHidden/>
              </w:rPr>
              <w:instrText xml:space="preserve"> PAGEREF _Toc102127841 \h </w:instrText>
            </w:r>
            <w:r w:rsidR="00896277">
              <w:rPr>
                <w:webHidden/>
              </w:rPr>
            </w:r>
            <w:r w:rsidR="00896277">
              <w:rPr>
                <w:webHidden/>
              </w:rPr>
              <w:fldChar w:fldCharType="separate"/>
            </w:r>
            <w:r w:rsidR="00896277">
              <w:rPr>
                <w:webHidden/>
              </w:rPr>
              <w:t>13</w:t>
            </w:r>
            <w:r w:rsidR="00896277">
              <w:rPr>
                <w:webHidden/>
              </w:rPr>
              <w:fldChar w:fldCharType="end"/>
            </w:r>
          </w:hyperlink>
        </w:p>
        <w:p w14:paraId="7135E008" w14:textId="7FCE6E0D" w:rsidR="00896277" w:rsidRDefault="00BC730B">
          <w:pPr>
            <w:pStyle w:val="TOC3"/>
            <w:rPr>
              <w:rFonts w:asciiTheme="minorHAnsi" w:eastAsiaTheme="minorEastAsia" w:hAnsiTheme="minorHAnsi" w:cstheme="minorBidi"/>
              <w:sz w:val="22"/>
              <w:szCs w:val="22"/>
              <w:lang w:val="en-SE" w:eastAsia="en-SE"/>
            </w:rPr>
          </w:pPr>
          <w:hyperlink w:anchor="_Toc102127842" w:history="1">
            <w:r w:rsidR="00896277" w:rsidRPr="00DB6E89">
              <w:rPr>
                <w:rStyle w:val="Hyperlink"/>
              </w:rPr>
              <w:t>7.2.3 Interoperability and testability aspects (RAN4)</w:t>
            </w:r>
            <w:r w:rsidR="00896277">
              <w:rPr>
                <w:webHidden/>
              </w:rPr>
              <w:tab/>
            </w:r>
            <w:r w:rsidR="00896277">
              <w:rPr>
                <w:webHidden/>
              </w:rPr>
              <w:fldChar w:fldCharType="begin"/>
            </w:r>
            <w:r w:rsidR="00896277">
              <w:rPr>
                <w:webHidden/>
              </w:rPr>
              <w:instrText xml:space="preserve"> PAGEREF _Toc102127842 \h </w:instrText>
            </w:r>
            <w:r w:rsidR="00896277">
              <w:rPr>
                <w:webHidden/>
              </w:rPr>
            </w:r>
            <w:r w:rsidR="00896277">
              <w:rPr>
                <w:webHidden/>
              </w:rPr>
              <w:fldChar w:fldCharType="separate"/>
            </w:r>
            <w:r w:rsidR="00896277">
              <w:rPr>
                <w:webHidden/>
              </w:rPr>
              <w:t>13</w:t>
            </w:r>
            <w:r w:rsidR="00896277">
              <w:rPr>
                <w:webHidden/>
              </w:rPr>
              <w:fldChar w:fldCharType="end"/>
            </w:r>
          </w:hyperlink>
        </w:p>
        <w:p w14:paraId="3AE07417" w14:textId="7E876BEB" w:rsidR="00896277" w:rsidRDefault="00BC730B">
          <w:pPr>
            <w:pStyle w:val="TOC2"/>
            <w:rPr>
              <w:rFonts w:asciiTheme="minorHAnsi" w:eastAsiaTheme="minorEastAsia" w:hAnsiTheme="minorHAnsi" w:cstheme="minorBidi"/>
              <w:sz w:val="22"/>
              <w:szCs w:val="22"/>
              <w:lang w:val="en-SE" w:eastAsia="en-SE"/>
            </w:rPr>
          </w:pPr>
          <w:hyperlink w:anchor="_Toc102127843" w:history="1">
            <w:r w:rsidR="00896277" w:rsidRPr="00DB6E89">
              <w:rPr>
                <w:rStyle w:val="Hyperlink"/>
              </w:rPr>
              <w:t>7.3 Performance results of AI/ML based CSI feedback enhancements</w:t>
            </w:r>
            <w:r w:rsidR="00896277">
              <w:rPr>
                <w:webHidden/>
              </w:rPr>
              <w:tab/>
            </w:r>
            <w:r w:rsidR="00896277">
              <w:rPr>
                <w:webHidden/>
              </w:rPr>
              <w:fldChar w:fldCharType="begin"/>
            </w:r>
            <w:r w:rsidR="00896277">
              <w:rPr>
                <w:webHidden/>
              </w:rPr>
              <w:instrText xml:space="preserve"> PAGEREF _Toc102127843 \h </w:instrText>
            </w:r>
            <w:r w:rsidR="00896277">
              <w:rPr>
                <w:webHidden/>
              </w:rPr>
            </w:r>
            <w:r w:rsidR="00896277">
              <w:rPr>
                <w:webHidden/>
              </w:rPr>
              <w:fldChar w:fldCharType="separate"/>
            </w:r>
            <w:r w:rsidR="00896277">
              <w:rPr>
                <w:webHidden/>
              </w:rPr>
              <w:t>13</w:t>
            </w:r>
            <w:r w:rsidR="00896277">
              <w:rPr>
                <w:webHidden/>
              </w:rPr>
              <w:fldChar w:fldCharType="end"/>
            </w:r>
          </w:hyperlink>
        </w:p>
        <w:p w14:paraId="4FD26075" w14:textId="3ABEE3E6" w:rsidR="00896277" w:rsidRDefault="00BC730B">
          <w:pPr>
            <w:pStyle w:val="TOC1"/>
            <w:rPr>
              <w:rFonts w:asciiTheme="minorHAnsi" w:eastAsiaTheme="minorEastAsia" w:hAnsiTheme="minorHAnsi" w:cstheme="minorBidi"/>
              <w:szCs w:val="22"/>
              <w:lang w:val="en-SE" w:eastAsia="en-SE"/>
            </w:rPr>
          </w:pPr>
          <w:hyperlink w:anchor="_Toc102127844" w:history="1">
            <w:r w:rsidR="00896277" w:rsidRPr="00DB6E89">
              <w:rPr>
                <w:rStyle w:val="Hyperlink"/>
              </w:rPr>
              <w:t>8</w:t>
            </w:r>
            <w:r w:rsidR="00896277">
              <w:rPr>
                <w:rFonts w:asciiTheme="minorHAnsi" w:eastAsiaTheme="minorEastAsia" w:hAnsiTheme="minorHAnsi" w:cstheme="minorBidi"/>
                <w:szCs w:val="22"/>
                <w:lang w:val="en-SE" w:eastAsia="en-SE"/>
              </w:rPr>
              <w:tab/>
            </w:r>
            <w:r w:rsidR="00896277" w:rsidRPr="00DB6E89">
              <w:rPr>
                <w:rStyle w:val="Hyperlink"/>
              </w:rPr>
              <w:t>Conclusions</w:t>
            </w:r>
            <w:r w:rsidR="00896277">
              <w:rPr>
                <w:webHidden/>
              </w:rPr>
              <w:tab/>
            </w:r>
            <w:r w:rsidR="00896277">
              <w:rPr>
                <w:webHidden/>
              </w:rPr>
              <w:fldChar w:fldCharType="begin"/>
            </w:r>
            <w:r w:rsidR="00896277">
              <w:rPr>
                <w:webHidden/>
              </w:rPr>
              <w:instrText xml:space="preserve"> PAGEREF _Toc102127844 \h </w:instrText>
            </w:r>
            <w:r w:rsidR="00896277">
              <w:rPr>
                <w:webHidden/>
              </w:rPr>
            </w:r>
            <w:r w:rsidR="00896277">
              <w:rPr>
                <w:webHidden/>
              </w:rPr>
              <w:fldChar w:fldCharType="separate"/>
            </w:r>
            <w:r w:rsidR="00896277">
              <w:rPr>
                <w:webHidden/>
              </w:rPr>
              <w:t>13</w:t>
            </w:r>
            <w:r w:rsidR="00896277">
              <w:rPr>
                <w:webHidden/>
              </w:rPr>
              <w:fldChar w:fldCharType="end"/>
            </w:r>
          </w:hyperlink>
        </w:p>
        <w:p w14:paraId="54CB5AFE" w14:textId="17D6DE31" w:rsidR="00896277" w:rsidRDefault="00BC730B">
          <w:pPr>
            <w:pStyle w:val="TOC1"/>
            <w:rPr>
              <w:rFonts w:asciiTheme="minorHAnsi" w:eastAsiaTheme="minorEastAsia" w:hAnsiTheme="minorHAnsi" w:cstheme="minorBidi"/>
              <w:szCs w:val="22"/>
              <w:lang w:val="en-SE" w:eastAsia="en-SE"/>
            </w:rPr>
          </w:pPr>
          <w:hyperlink w:anchor="_Toc102127845" w:history="1">
            <w:r w:rsidR="00896277" w:rsidRPr="00DB6E89">
              <w:rPr>
                <w:rStyle w:val="Hyperlink"/>
              </w:rPr>
              <w:t>age setup parameters</w:t>
            </w:r>
            <w:r w:rsidR="00896277">
              <w:rPr>
                <w:webHidden/>
              </w:rPr>
              <w:tab/>
            </w:r>
            <w:r w:rsidR="00896277">
              <w:rPr>
                <w:webHidden/>
              </w:rPr>
              <w:fldChar w:fldCharType="begin"/>
            </w:r>
            <w:r w:rsidR="00896277">
              <w:rPr>
                <w:webHidden/>
              </w:rPr>
              <w:instrText xml:space="preserve"> PAGEREF _Toc102127845 \h </w:instrText>
            </w:r>
            <w:r w:rsidR="00896277">
              <w:rPr>
                <w:webHidden/>
              </w:rPr>
            </w:r>
            <w:r w:rsidR="00896277">
              <w:rPr>
                <w:webHidden/>
              </w:rPr>
              <w:fldChar w:fldCharType="separate"/>
            </w:r>
            <w:r w:rsidR="00896277">
              <w:rPr>
                <w:webHidden/>
              </w:rPr>
              <w:t>13</w:t>
            </w:r>
            <w:r w:rsidR="00896277">
              <w:rPr>
                <w:webHidden/>
              </w:rPr>
              <w:fldChar w:fldCharType="end"/>
            </w:r>
          </w:hyperlink>
        </w:p>
        <w:p w14:paraId="186EB118" w14:textId="5BA12CBC" w:rsidR="00896277" w:rsidRDefault="00BC730B">
          <w:pPr>
            <w:pStyle w:val="TOC1"/>
            <w:rPr>
              <w:rFonts w:asciiTheme="minorHAnsi" w:eastAsiaTheme="minorEastAsia" w:hAnsiTheme="minorHAnsi" w:cstheme="minorBidi"/>
              <w:szCs w:val="22"/>
              <w:lang w:val="en-SE" w:eastAsia="en-SE"/>
            </w:rPr>
          </w:pPr>
          <w:hyperlink w:anchor="_Toc102127846" w:history="1">
            <w:r w:rsidR="00896277" w:rsidRPr="00DB6E89">
              <w:rPr>
                <w:rStyle w:val="Hyperlink"/>
              </w:rPr>
              <w:t>Proforma copyright release text block</w:t>
            </w:r>
            <w:r w:rsidR="00896277">
              <w:rPr>
                <w:webHidden/>
              </w:rPr>
              <w:tab/>
            </w:r>
            <w:r w:rsidR="00896277">
              <w:rPr>
                <w:webHidden/>
              </w:rPr>
              <w:fldChar w:fldCharType="begin"/>
            </w:r>
            <w:r w:rsidR="00896277">
              <w:rPr>
                <w:webHidden/>
              </w:rPr>
              <w:instrText xml:space="preserve"> PAGEREF _Toc102127846 \h </w:instrText>
            </w:r>
            <w:r w:rsidR="00896277">
              <w:rPr>
                <w:webHidden/>
              </w:rPr>
            </w:r>
            <w:r w:rsidR="00896277">
              <w:rPr>
                <w:webHidden/>
              </w:rPr>
              <w:fldChar w:fldCharType="separate"/>
            </w:r>
            <w:r w:rsidR="00896277">
              <w:rPr>
                <w:webHidden/>
              </w:rPr>
              <w:t>15</w:t>
            </w:r>
            <w:r w:rsidR="00896277">
              <w:rPr>
                <w:webHidden/>
              </w:rPr>
              <w:fldChar w:fldCharType="end"/>
            </w:r>
          </w:hyperlink>
        </w:p>
        <w:p w14:paraId="698CB1FE" w14:textId="0964EAAD" w:rsidR="00896277" w:rsidRDefault="00BC730B">
          <w:pPr>
            <w:pStyle w:val="TOC2"/>
            <w:rPr>
              <w:rFonts w:asciiTheme="minorHAnsi" w:eastAsiaTheme="minorEastAsia" w:hAnsiTheme="minorHAnsi" w:cstheme="minorBidi"/>
              <w:sz w:val="22"/>
              <w:szCs w:val="22"/>
              <w:lang w:val="en-SE" w:eastAsia="en-SE"/>
            </w:rPr>
          </w:pPr>
          <w:hyperlink w:anchor="_Toc102127847" w:history="1">
            <w:r w:rsidR="00896277" w:rsidRPr="00DB6E89">
              <w:rPr>
                <w:rStyle w:val="Hyperlink"/>
              </w:rPr>
              <w:t>X.1</w:t>
            </w:r>
            <w:r w:rsidR="00896277">
              <w:rPr>
                <w:rFonts w:asciiTheme="minorHAnsi" w:eastAsiaTheme="minorEastAsia" w:hAnsiTheme="minorHAnsi" w:cstheme="minorBidi"/>
                <w:sz w:val="22"/>
                <w:szCs w:val="22"/>
                <w:lang w:val="en-SE" w:eastAsia="en-SE"/>
              </w:rPr>
              <w:tab/>
            </w:r>
            <w:r w:rsidR="00896277" w:rsidRPr="00DB6E89">
              <w:rPr>
                <w:rStyle w:val="Hyperlink"/>
              </w:rPr>
              <w:t>The right to copy</w:t>
            </w:r>
            <w:r w:rsidR="00896277">
              <w:rPr>
                <w:webHidden/>
              </w:rPr>
              <w:tab/>
            </w:r>
            <w:r w:rsidR="00896277">
              <w:rPr>
                <w:webHidden/>
              </w:rPr>
              <w:fldChar w:fldCharType="begin"/>
            </w:r>
            <w:r w:rsidR="00896277">
              <w:rPr>
                <w:webHidden/>
              </w:rPr>
              <w:instrText xml:space="preserve"> PAGEREF _Toc102127847 \h </w:instrText>
            </w:r>
            <w:r w:rsidR="00896277">
              <w:rPr>
                <w:webHidden/>
              </w:rPr>
            </w:r>
            <w:r w:rsidR="00896277">
              <w:rPr>
                <w:webHidden/>
              </w:rPr>
              <w:fldChar w:fldCharType="separate"/>
            </w:r>
            <w:r w:rsidR="00896277">
              <w:rPr>
                <w:webHidden/>
              </w:rPr>
              <w:t>15</w:t>
            </w:r>
            <w:r w:rsidR="00896277">
              <w:rPr>
                <w:webHidden/>
              </w:rPr>
              <w:fldChar w:fldCharType="end"/>
            </w:r>
          </w:hyperlink>
        </w:p>
        <w:p w14:paraId="55955A07" w14:textId="25EB9695" w:rsidR="00896277" w:rsidRDefault="00BC730B">
          <w:pPr>
            <w:pStyle w:val="TOC1"/>
            <w:rPr>
              <w:rFonts w:asciiTheme="minorHAnsi" w:eastAsiaTheme="minorEastAsia" w:hAnsiTheme="minorHAnsi" w:cstheme="minorBidi"/>
              <w:szCs w:val="22"/>
              <w:lang w:val="en-SE" w:eastAsia="en-SE"/>
            </w:rPr>
          </w:pPr>
          <w:hyperlink w:anchor="_Toc102127848" w:history="1">
            <w:r w:rsidR="00896277" w:rsidRPr="00DB6E89">
              <w:rPr>
                <w:rStyle w:val="Hyperlink"/>
              </w:rPr>
              <w:t>Abstract Test Suite (ATS) text block</w:t>
            </w:r>
            <w:r w:rsidR="00896277">
              <w:rPr>
                <w:webHidden/>
              </w:rPr>
              <w:tab/>
            </w:r>
            <w:r w:rsidR="00896277">
              <w:rPr>
                <w:webHidden/>
              </w:rPr>
              <w:fldChar w:fldCharType="begin"/>
            </w:r>
            <w:r w:rsidR="00896277">
              <w:rPr>
                <w:webHidden/>
              </w:rPr>
              <w:instrText xml:space="preserve"> PAGEREF _Toc102127848 \h </w:instrText>
            </w:r>
            <w:r w:rsidR="00896277">
              <w:rPr>
                <w:webHidden/>
              </w:rPr>
            </w:r>
            <w:r w:rsidR="00896277">
              <w:rPr>
                <w:webHidden/>
              </w:rPr>
              <w:fldChar w:fldCharType="separate"/>
            </w:r>
            <w:r w:rsidR="00896277">
              <w:rPr>
                <w:webHidden/>
              </w:rPr>
              <w:t>16</w:t>
            </w:r>
            <w:r w:rsidR="00896277">
              <w:rPr>
                <w:webHidden/>
              </w:rPr>
              <w:fldChar w:fldCharType="end"/>
            </w:r>
          </w:hyperlink>
        </w:p>
        <w:p w14:paraId="5DABA8F1" w14:textId="78DBE15F" w:rsidR="00896277" w:rsidRDefault="00BC730B">
          <w:pPr>
            <w:pStyle w:val="TOC1"/>
            <w:rPr>
              <w:rFonts w:asciiTheme="minorHAnsi" w:eastAsiaTheme="minorEastAsia" w:hAnsiTheme="minorHAnsi" w:cstheme="minorBidi"/>
              <w:szCs w:val="22"/>
              <w:lang w:val="en-SE" w:eastAsia="en-SE"/>
            </w:rPr>
          </w:pPr>
          <w:hyperlink w:anchor="_Toc102127849" w:history="1">
            <w:r w:rsidR="00896277" w:rsidRPr="00DB6E89">
              <w:rPr>
                <w:rStyle w:val="Hyperlink"/>
              </w:rPr>
              <w:t>Y</w:t>
            </w:r>
            <w:r w:rsidR="00896277">
              <w:rPr>
                <w:rFonts w:asciiTheme="minorHAnsi" w:eastAsiaTheme="minorEastAsia" w:hAnsiTheme="minorHAnsi" w:cstheme="minorBidi"/>
                <w:szCs w:val="22"/>
                <w:lang w:val="en-SE" w:eastAsia="en-SE"/>
              </w:rPr>
              <w:tab/>
            </w:r>
            <w:r w:rsidR="00896277" w:rsidRPr="00DB6E89">
              <w:rPr>
                <w:rStyle w:val="Hyperlink"/>
              </w:rPr>
              <w:t>Abstract Test Suite (ATS)</w:t>
            </w:r>
            <w:r w:rsidR="00896277">
              <w:rPr>
                <w:webHidden/>
              </w:rPr>
              <w:tab/>
            </w:r>
            <w:r w:rsidR="00896277">
              <w:rPr>
                <w:webHidden/>
              </w:rPr>
              <w:fldChar w:fldCharType="begin"/>
            </w:r>
            <w:r w:rsidR="00896277">
              <w:rPr>
                <w:webHidden/>
              </w:rPr>
              <w:instrText xml:space="preserve"> PAGEREF _Toc102127849 \h </w:instrText>
            </w:r>
            <w:r w:rsidR="00896277">
              <w:rPr>
                <w:webHidden/>
              </w:rPr>
            </w:r>
            <w:r w:rsidR="00896277">
              <w:rPr>
                <w:webHidden/>
              </w:rPr>
              <w:fldChar w:fldCharType="separate"/>
            </w:r>
            <w:r w:rsidR="00896277">
              <w:rPr>
                <w:webHidden/>
              </w:rPr>
              <w:t>16</w:t>
            </w:r>
            <w:r w:rsidR="00896277">
              <w:rPr>
                <w:webHidden/>
              </w:rPr>
              <w:fldChar w:fldCharType="end"/>
            </w:r>
          </w:hyperlink>
        </w:p>
        <w:p w14:paraId="1D7CFCB2" w14:textId="274562EF" w:rsidR="00896277" w:rsidRDefault="00BC730B">
          <w:pPr>
            <w:pStyle w:val="TOC2"/>
            <w:rPr>
              <w:rFonts w:asciiTheme="minorHAnsi" w:eastAsiaTheme="minorEastAsia" w:hAnsiTheme="minorHAnsi" w:cstheme="minorBidi"/>
              <w:sz w:val="22"/>
              <w:szCs w:val="22"/>
              <w:lang w:val="en-SE" w:eastAsia="en-SE"/>
            </w:rPr>
          </w:pPr>
          <w:hyperlink w:anchor="_Toc102127850" w:history="1">
            <w:r w:rsidR="00896277" w:rsidRPr="00DB6E89">
              <w:rPr>
                <w:rStyle w:val="Hyperlink"/>
              </w:rPr>
              <w:t>Y.1</w:t>
            </w:r>
            <w:r w:rsidR="00896277">
              <w:rPr>
                <w:rFonts w:asciiTheme="minorHAnsi" w:eastAsiaTheme="minorEastAsia" w:hAnsiTheme="minorHAnsi" w:cstheme="minorBidi"/>
                <w:sz w:val="22"/>
                <w:szCs w:val="22"/>
                <w:lang w:val="en-SE" w:eastAsia="en-SE"/>
              </w:rPr>
              <w:tab/>
            </w:r>
            <w:r w:rsidR="00896277" w:rsidRPr="00DB6E89">
              <w:rPr>
                <w:rStyle w:val="Hyperlink"/>
              </w:rPr>
              <w:t>Introduction</w:t>
            </w:r>
            <w:r w:rsidR="00896277">
              <w:rPr>
                <w:webHidden/>
              </w:rPr>
              <w:tab/>
            </w:r>
            <w:r w:rsidR="00896277">
              <w:rPr>
                <w:webHidden/>
              </w:rPr>
              <w:fldChar w:fldCharType="begin"/>
            </w:r>
            <w:r w:rsidR="00896277">
              <w:rPr>
                <w:webHidden/>
              </w:rPr>
              <w:instrText xml:space="preserve"> PAGEREF _Toc102127850 \h </w:instrText>
            </w:r>
            <w:r w:rsidR="00896277">
              <w:rPr>
                <w:webHidden/>
              </w:rPr>
            </w:r>
            <w:r w:rsidR="00896277">
              <w:rPr>
                <w:webHidden/>
              </w:rPr>
              <w:fldChar w:fldCharType="separate"/>
            </w:r>
            <w:r w:rsidR="00896277">
              <w:rPr>
                <w:webHidden/>
              </w:rPr>
              <w:t>16</w:t>
            </w:r>
            <w:r w:rsidR="00896277">
              <w:rPr>
                <w:webHidden/>
              </w:rPr>
              <w:fldChar w:fldCharType="end"/>
            </w:r>
          </w:hyperlink>
        </w:p>
        <w:p w14:paraId="5EF6F5A7" w14:textId="770D0C07" w:rsidR="00896277" w:rsidRDefault="00BC730B">
          <w:pPr>
            <w:pStyle w:val="TOC1"/>
            <w:rPr>
              <w:rFonts w:asciiTheme="minorHAnsi" w:eastAsiaTheme="minorEastAsia" w:hAnsiTheme="minorHAnsi" w:cstheme="minorBidi"/>
              <w:szCs w:val="22"/>
              <w:lang w:val="en-SE" w:eastAsia="en-SE"/>
            </w:rPr>
          </w:pPr>
          <w:hyperlink w:anchor="_Toc102127851" w:history="1">
            <w:r w:rsidR="00896277" w:rsidRPr="00DB6E89">
              <w:rPr>
                <w:rStyle w:val="Hyperlink"/>
              </w:rPr>
              <w:t>Y.2</w:t>
            </w:r>
            <w:r w:rsidR="00896277">
              <w:rPr>
                <w:rFonts w:asciiTheme="minorHAnsi" w:eastAsiaTheme="minorEastAsia" w:hAnsiTheme="minorHAnsi" w:cstheme="minorBidi"/>
                <w:szCs w:val="22"/>
                <w:lang w:val="en-SE" w:eastAsia="en-SE"/>
              </w:rPr>
              <w:tab/>
            </w:r>
            <w:r w:rsidR="00896277" w:rsidRPr="00DB6E89">
              <w:rPr>
                <w:rStyle w:val="Hyperlink"/>
              </w:rPr>
              <w:t>The TTCN Graphical form (TTCN.GR)</w:t>
            </w:r>
            <w:r w:rsidR="00896277">
              <w:rPr>
                <w:webHidden/>
              </w:rPr>
              <w:tab/>
            </w:r>
            <w:r w:rsidR="00896277">
              <w:rPr>
                <w:webHidden/>
              </w:rPr>
              <w:fldChar w:fldCharType="begin"/>
            </w:r>
            <w:r w:rsidR="00896277">
              <w:rPr>
                <w:webHidden/>
              </w:rPr>
              <w:instrText xml:space="preserve"> PAGEREF _Toc102127851 \h </w:instrText>
            </w:r>
            <w:r w:rsidR="00896277">
              <w:rPr>
                <w:webHidden/>
              </w:rPr>
            </w:r>
            <w:r w:rsidR="00896277">
              <w:rPr>
                <w:webHidden/>
              </w:rPr>
              <w:fldChar w:fldCharType="separate"/>
            </w:r>
            <w:r w:rsidR="00896277">
              <w:rPr>
                <w:webHidden/>
              </w:rPr>
              <w:t>16</w:t>
            </w:r>
            <w:r w:rsidR="00896277">
              <w:rPr>
                <w:webHidden/>
              </w:rPr>
              <w:fldChar w:fldCharType="end"/>
            </w:r>
          </w:hyperlink>
        </w:p>
        <w:p w14:paraId="433B0253" w14:textId="456EE726" w:rsidR="00896277" w:rsidRDefault="00BC730B">
          <w:pPr>
            <w:pStyle w:val="TOC1"/>
            <w:rPr>
              <w:rFonts w:asciiTheme="minorHAnsi" w:eastAsiaTheme="minorEastAsia" w:hAnsiTheme="minorHAnsi" w:cstheme="minorBidi"/>
              <w:szCs w:val="22"/>
              <w:lang w:val="en-SE" w:eastAsia="en-SE"/>
            </w:rPr>
          </w:pPr>
          <w:hyperlink w:anchor="_Toc102127852" w:history="1">
            <w:r w:rsidR="00896277" w:rsidRPr="00DB6E89">
              <w:rPr>
                <w:rStyle w:val="Hyperlink"/>
              </w:rPr>
              <w:t>Y.3</w:t>
            </w:r>
            <w:r w:rsidR="00896277">
              <w:rPr>
                <w:rFonts w:asciiTheme="minorHAnsi" w:eastAsiaTheme="minorEastAsia" w:hAnsiTheme="minorHAnsi" w:cstheme="minorBidi"/>
                <w:szCs w:val="22"/>
                <w:lang w:val="en-SE" w:eastAsia="en-SE"/>
              </w:rPr>
              <w:tab/>
            </w:r>
            <w:r w:rsidR="00896277" w:rsidRPr="00DB6E89">
              <w:rPr>
                <w:rStyle w:val="Hyperlink"/>
              </w:rPr>
              <w:t>The TTCN Machine Processable form (TTCN.MP)</w:t>
            </w:r>
            <w:r w:rsidR="00896277">
              <w:rPr>
                <w:webHidden/>
              </w:rPr>
              <w:tab/>
            </w:r>
            <w:r w:rsidR="00896277">
              <w:rPr>
                <w:webHidden/>
              </w:rPr>
              <w:fldChar w:fldCharType="begin"/>
            </w:r>
            <w:r w:rsidR="00896277">
              <w:rPr>
                <w:webHidden/>
              </w:rPr>
              <w:instrText xml:space="preserve"> PAGEREF _Toc102127852 \h </w:instrText>
            </w:r>
            <w:r w:rsidR="00896277">
              <w:rPr>
                <w:webHidden/>
              </w:rPr>
            </w:r>
            <w:r w:rsidR="00896277">
              <w:rPr>
                <w:webHidden/>
              </w:rPr>
              <w:fldChar w:fldCharType="separate"/>
            </w:r>
            <w:r w:rsidR="00896277">
              <w:rPr>
                <w:webHidden/>
              </w:rPr>
              <w:t>16</w:t>
            </w:r>
            <w:r w:rsidR="00896277">
              <w:rPr>
                <w:webHidden/>
              </w:rPr>
              <w:fldChar w:fldCharType="end"/>
            </w:r>
          </w:hyperlink>
        </w:p>
        <w:p w14:paraId="49D51141" w14:textId="2FAB41A8" w:rsidR="00896277" w:rsidRDefault="00BC730B">
          <w:pPr>
            <w:pStyle w:val="TOC1"/>
            <w:rPr>
              <w:rFonts w:asciiTheme="minorHAnsi" w:eastAsiaTheme="minorEastAsia" w:hAnsiTheme="minorHAnsi" w:cstheme="minorBidi"/>
              <w:szCs w:val="22"/>
              <w:lang w:val="en-SE" w:eastAsia="en-SE"/>
            </w:rPr>
          </w:pPr>
          <w:hyperlink w:anchor="_Toc102127853" w:history="1">
            <w:r w:rsidR="00896277" w:rsidRPr="00DB6E89">
              <w:rPr>
                <w:rStyle w:val="Hyperlink"/>
              </w:rPr>
              <w:t>B.1</w:t>
            </w:r>
            <w:r w:rsidR="00896277">
              <w:rPr>
                <w:rFonts w:asciiTheme="minorHAnsi" w:eastAsiaTheme="minorEastAsia" w:hAnsiTheme="minorHAnsi" w:cstheme="minorBidi"/>
                <w:szCs w:val="22"/>
                <w:lang w:val="en-SE" w:eastAsia="en-SE"/>
              </w:rPr>
              <w:tab/>
            </w:r>
            <w:r w:rsidR="00896277" w:rsidRPr="00DB6E89">
              <w:rPr>
                <w:rStyle w:val="Hyperlink"/>
              </w:rPr>
              <w:t>Heading levels in an annex</w:t>
            </w:r>
            <w:r w:rsidR="00896277">
              <w:rPr>
                <w:webHidden/>
              </w:rPr>
              <w:tab/>
            </w:r>
            <w:r w:rsidR="00896277">
              <w:rPr>
                <w:webHidden/>
              </w:rPr>
              <w:fldChar w:fldCharType="begin"/>
            </w:r>
            <w:r w:rsidR="00896277">
              <w:rPr>
                <w:webHidden/>
              </w:rPr>
              <w:instrText xml:space="preserve"> PAGEREF _Toc102127853 \h </w:instrText>
            </w:r>
            <w:r w:rsidR="00896277">
              <w:rPr>
                <w:webHidden/>
              </w:rPr>
            </w:r>
            <w:r w:rsidR="00896277">
              <w:rPr>
                <w:webHidden/>
              </w:rPr>
              <w:fldChar w:fldCharType="separate"/>
            </w:r>
            <w:r w:rsidR="00896277">
              <w:rPr>
                <w:webHidden/>
              </w:rPr>
              <w:t>18</w:t>
            </w:r>
            <w:r w:rsidR="00896277">
              <w:rPr>
                <w:webHidden/>
              </w:rPr>
              <w:fldChar w:fldCharType="end"/>
            </w:r>
          </w:hyperlink>
        </w:p>
        <w:p w14:paraId="7ADF3616" w14:textId="2F7478D9" w:rsidR="007013B1" w:rsidRPr="007013B1" w:rsidRDefault="00896277" w:rsidP="00896277">
          <w:r>
            <w:rPr>
              <w:b/>
              <w:bCs/>
              <w:noProof/>
            </w:rPr>
            <w:fldChar w:fldCharType="end"/>
          </w:r>
        </w:p>
      </w:sdtContent>
    </w:sdt>
    <w:p w14:paraId="602AD776"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br w:type="page"/>
      </w:r>
      <w:r w:rsidRPr="007013B1">
        <w:rPr>
          <w:rFonts w:ascii="Times New Roman" w:eastAsia="Times New Roman" w:hAnsi="Times New Roman" w:cs="Times New Roman"/>
          <w:i/>
          <w:color w:val="0000FF"/>
          <w:szCs w:val="20"/>
          <w:lang w:val="en-GB"/>
        </w:rPr>
        <w:lastRenderedPageBreak/>
        <w:t xml:space="preserve">For definitive guidance on drafting 3GPP TSs and TRs, see </w:t>
      </w:r>
      <w:hyperlink r:id="rId10" w:history="1">
        <w:r w:rsidRPr="007013B1">
          <w:rPr>
            <w:rFonts w:ascii="Times New Roman" w:eastAsia="Times New Roman" w:hAnsi="Times New Roman" w:cs="Times New Roman"/>
            <w:i/>
            <w:color w:val="0563C1"/>
            <w:szCs w:val="20"/>
            <w:u w:val="single"/>
            <w:lang w:val="en-GB"/>
          </w:rPr>
          <w:t>3GPP TS 21.801</w:t>
        </w:r>
      </w:hyperlink>
      <w:r w:rsidRPr="007013B1">
        <w:rPr>
          <w:rFonts w:ascii="Times New Roman" w:eastAsia="Times New Roman" w:hAnsi="Times New Roman" w:cs="Times New Roman"/>
          <w:i/>
          <w:color w:val="0000FF"/>
          <w:szCs w:val="20"/>
          <w:lang w:val="en-GB"/>
        </w:rPr>
        <w:t xml:space="preserve"> supplemented by the 3GPP web page </w:t>
      </w:r>
      <w:hyperlink r:id="rId11" w:history="1">
        <w:r w:rsidRPr="007013B1">
          <w:rPr>
            <w:rFonts w:ascii="Times New Roman" w:eastAsia="Times New Roman" w:hAnsi="Times New Roman" w:cs="Times New Roman"/>
            <w:i/>
            <w:color w:val="0563C1"/>
            <w:szCs w:val="20"/>
            <w:u w:val="single"/>
            <w:lang w:val="en-GB"/>
          </w:rPr>
          <w:t>http://www.3gpp.org/specifications-groups/delegates-corner/writing-a-new-spec</w:t>
        </w:r>
      </w:hyperlink>
      <w:r w:rsidRPr="007013B1">
        <w:rPr>
          <w:rFonts w:ascii="Times New Roman" w:eastAsia="Times New Roman" w:hAnsi="Times New Roman" w:cs="Times New Roman"/>
          <w:i/>
          <w:color w:val="0000FF"/>
          <w:szCs w:val="20"/>
          <w:lang w:val="en-GB"/>
        </w:rPr>
        <w:t xml:space="preserve">. </w:t>
      </w:r>
    </w:p>
    <w:p w14:paraId="6698B23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Ensure all blue guidance text is removed before submitting the TS/TR to the TSG for approval.</w:t>
      </w:r>
    </w:p>
    <w:p w14:paraId="0AFACF57"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13" w:name="foreword"/>
      <w:bookmarkStart w:id="14" w:name="_Toc99619148"/>
      <w:bookmarkStart w:id="15" w:name="_Toc102127811"/>
      <w:bookmarkEnd w:id="13"/>
      <w:r w:rsidRPr="007013B1">
        <w:rPr>
          <w:rFonts w:eastAsia="Times New Roman" w:cs="Times New Roman"/>
          <w:sz w:val="36"/>
          <w:szCs w:val="20"/>
          <w:lang w:val="en-GB"/>
        </w:rPr>
        <w:t>Foreword</w:t>
      </w:r>
      <w:bookmarkEnd w:id="14"/>
      <w:bookmarkEnd w:id="15"/>
    </w:p>
    <w:p w14:paraId="52F0F5C6"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 xml:space="preserve">This clause is mandatory; do not alter the text in any way other than to choose between "Specification" and "Report". </w:t>
      </w:r>
    </w:p>
    <w:p w14:paraId="01119D7A"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 xml:space="preserve">This Technical </w:t>
      </w:r>
      <w:bookmarkStart w:id="16" w:name="spectype3"/>
      <w:r w:rsidRPr="007013B1">
        <w:rPr>
          <w:rFonts w:ascii="Times New Roman" w:eastAsia="Times New Roman" w:hAnsi="Times New Roman" w:cs="Times New Roman"/>
          <w:szCs w:val="20"/>
          <w:lang w:val="en-GB"/>
        </w:rPr>
        <w:t>Report</w:t>
      </w:r>
      <w:bookmarkEnd w:id="16"/>
      <w:r w:rsidRPr="007013B1">
        <w:rPr>
          <w:rFonts w:ascii="Times New Roman" w:eastAsia="Times New Roman" w:hAnsi="Times New Roman" w:cs="Times New Roman"/>
          <w:szCs w:val="20"/>
          <w:lang w:val="en-GB"/>
        </w:rPr>
        <w:t xml:space="preserve"> has been produced by the 3rd Generation Partnership Project (3GPP).</w:t>
      </w:r>
    </w:p>
    <w:p w14:paraId="1BD2FE0E"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69236D" w14:textId="77777777" w:rsidR="007013B1" w:rsidRPr="007013B1" w:rsidRDefault="007013B1" w:rsidP="007013B1">
      <w:pPr>
        <w:spacing w:after="180" w:line="240" w:lineRule="auto"/>
        <w:ind w:left="568"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 xml:space="preserve">Version </w:t>
      </w:r>
      <w:proofErr w:type="spellStart"/>
      <w:r w:rsidRPr="007013B1">
        <w:rPr>
          <w:rFonts w:ascii="Times New Roman" w:eastAsia="Times New Roman" w:hAnsi="Times New Roman" w:cs="Times New Roman"/>
          <w:szCs w:val="20"/>
          <w:lang w:val="en-GB"/>
        </w:rPr>
        <w:t>x.y.z</w:t>
      </w:r>
      <w:proofErr w:type="spellEnd"/>
    </w:p>
    <w:p w14:paraId="4480BE63" w14:textId="77777777" w:rsidR="007013B1" w:rsidRPr="007013B1" w:rsidRDefault="007013B1" w:rsidP="007013B1">
      <w:pPr>
        <w:spacing w:after="180" w:line="240" w:lineRule="auto"/>
        <w:ind w:left="568"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where:</w:t>
      </w:r>
    </w:p>
    <w:p w14:paraId="1A14BD7D" w14:textId="77777777" w:rsidR="007013B1" w:rsidRPr="007013B1" w:rsidRDefault="007013B1" w:rsidP="007013B1">
      <w:pPr>
        <w:spacing w:after="180" w:line="240" w:lineRule="auto"/>
        <w:ind w:left="851"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x</w:t>
      </w:r>
      <w:r w:rsidRPr="007013B1">
        <w:rPr>
          <w:rFonts w:ascii="Times New Roman" w:eastAsia="Times New Roman" w:hAnsi="Times New Roman" w:cs="Times New Roman"/>
          <w:szCs w:val="20"/>
          <w:lang w:val="en-GB"/>
        </w:rPr>
        <w:tab/>
        <w:t>the first digit:</w:t>
      </w:r>
    </w:p>
    <w:p w14:paraId="28B61437" w14:textId="77777777" w:rsidR="007013B1" w:rsidRPr="007013B1" w:rsidRDefault="007013B1" w:rsidP="007013B1">
      <w:pPr>
        <w:spacing w:after="180" w:line="240" w:lineRule="auto"/>
        <w:ind w:left="1135"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1</w:t>
      </w:r>
      <w:r w:rsidRPr="007013B1">
        <w:rPr>
          <w:rFonts w:ascii="Times New Roman" w:eastAsia="Times New Roman" w:hAnsi="Times New Roman" w:cs="Times New Roman"/>
          <w:szCs w:val="20"/>
          <w:lang w:val="en-GB"/>
        </w:rPr>
        <w:tab/>
        <w:t xml:space="preserve">presented to TSG for </w:t>
      </w:r>
      <w:proofErr w:type="gramStart"/>
      <w:r w:rsidRPr="007013B1">
        <w:rPr>
          <w:rFonts w:ascii="Times New Roman" w:eastAsia="Times New Roman" w:hAnsi="Times New Roman" w:cs="Times New Roman"/>
          <w:szCs w:val="20"/>
          <w:lang w:val="en-GB"/>
        </w:rPr>
        <w:t>information;</w:t>
      </w:r>
      <w:proofErr w:type="gramEnd"/>
    </w:p>
    <w:p w14:paraId="6C325779" w14:textId="77777777" w:rsidR="007013B1" w:rsidRPr="007013B1" w:rsidRDefault="007013B1" w:rsidP="007013B1">
      <w:pPr>
        <w:spacing w:after="180" w:line="240" w:lineRule="auto"/>
        <w:ind w:left="1135"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2</w:t>
      </w:r>
      <w:r w:rsidRPr="007013B1">
        <w:rPr>
          <w:rFonts w:ascii="Times New Roman" w:eastAsia="Times New Roman" w:hAnsi="Times New Roman" w:cs="Times New Roman"/>
          <w:szCs w:val="20"/>
          <w:lang w:val="en-GB"/>
        </w:rPr>
        <w:tab/>
        <w:t xml:space="preserve">presented to TSG for </w:t>
      </w:r>
      <w:proofErr w:type="gramStart"/>
      <w:r w:rsidRPr="007013B1">
        <w:rPr>
          <w:rFonts w:ascii="Times New Roman" w:eastAsia="Times New Roman" w:hAnsi="Times New Roman" w:cs="Times New Roman"/>
          <w:szCs w:val="20"/>
          <w:lang w:val="en-GB"/>
        </w:rPr>
        <w:t>approval;</w:t>
      </w:r>
      <w:proofErr w:type="gramEnd"/>
    </w:p>
    <w:p w14:paraId="6252A076" w14:textId="77777777" w:rsidR="007013B1" w:rsidRPr="007013B1" w:rsidRDefault="007013B1" w:rsidP="007013B1">
      <w:pPr>
        <w:spacing w:after="180" w:line="240" w:lineRule="auto"/>
        <w:ind w:left="1135"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3</w:t>
      </w:r>
      <w:r w:rsidRPr="007013B1">
        <w:rPr>
          <w:rFonts w:ascii="Times New Roman" w:eastAsia="Times New Roman" w:hAnsi="Times New Roman" w:cs="Times New Roman"/>
          <w:szCs w:val="20"/>
          <w:lang w:val="en-GB"/>
        </w:rPr>
        <w:tab/>
        <w:t>or greater indicates TSG approved document under change control.</w:t>
      </w:r>
    </w:p>
    <w:p w14:paraId="16E2B11A" w14:textId="77777777" w:rsidR="007013B1" w:rsidRPr="007013B1" w:rsidRDefault="007013B1" w:rsidP="007013B1">
      <w:pPr>
        <w:spacing w:after="180" w:line="240" w:lineRule="auto"/>
        <w:ind w:left="851" w:hanging="284"/>
        <w:rPr>
          <w:rFonts w:ascii="Times New Roman" w:eastAsia="Times New Roman" w:hAnsi="Times New Roman" w:cs="Times New Roman"/>
          <w:szCs w:val="20"/>
          <w:lang w:val="en-GB"/>
        </w:rPr>
      </w:pPr>
      <w:proofErr w:type="spellStart"/>
      <w:r w:rsidRPr="007013B1">
        <w:rPr>
          <w:rFonts w:ascii="Times New Roman" w:eastAsia="Times New Roman" w:hAnsi="Times New Roman" w:cs="Times New Roman"/>
          <w:szCs w:val="20"/>
          <w:lang w:val="en-GB"/>
        </w:rPr>
        <w:t>y</w:t>
      </w:r>
      <w:proofErr w:type="spellEnd"/>
      <w:r w:rsidRPr="007013B1">
        <w:rPr>
          <w:rFonts w:ascii="Times New Roman" w:eastAsia="Times New Roman" w:hAnsi="Times New Roman" w:cs="Times New Roman"/>
          <w:szCs w:val="20"/>
          <w:lang w:val="en-GB"/>
        </w:rPr>
        <w:tab/>
        <w:t xml:space="preserve">the second digit is incremented for all changes of substance, </w:t>
      </w:r>
      <w:proofErr w:type="gramStart"/>
      <w:r w:rsidRPr="007013B1">
        <w:rPr>
          <w:rFonts w:ascii="Times New Roman" w:eastAsia="Times New Roman" w:hAnsi="Times New Roman" w:cs="Times New Roman"/>
          <w:szCs w:val="20"/>
          <w:lang w:val="en-GB"/>
        </w:rPr>
        <w:t>i.e.</w:t>
      </w:r>
      <w:proofErr w:type="gramEnd"/>
      <w:r w:rsidRPr="007013B1">
        <w:rPr>
          <w:rFonts w:ascii="Times New Roman" w:eastAsia="Times New Roman" w:hAnsi="Times New Roman" w:cs="Times New Roman"/>
          <w:szCs w:val="20"/>
          <w:lang w:val="en-GB"/>
        </w:rPr>
        <w:t xml:space="preserve"> technical enhancements, corrections, updates, etc.</w:t>
      </w:r>
    </w:p>
    <w:p w14:paraId="11B0EAF2" w14:textId="77777777" w:rsidR="007013B1" w:rsidRPr="007013B1" w:rsidRDefault="007013B1" w:rsidP="007013B1">
      <w:pPr>
        <w:spacing w:after="180" w:line="240" w:lineRule="auto"/>
        <w:ind w:left="851"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z</w:t>
      </w:r>
      <w:r w:rsidRPr="007013B1">
        <w:rPr>
          <w:rFonts w:ascii="Times New Roman" w:eastAsia="Times New Roman" w:hAnsi="Times New Roman" w:cs="Times New Roman"/>
          <w:szCs w:val="20"/>
          <w:lang w:val="en-GB"/>
        </w:rPr>
        <w:tab/>
        <w:t>the third digit is incremented when editorial only changes have been incorporated in the document.</w:t>
      </w:r>
    </w:p>
    <w:p w14:paraId="4B31F7B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In drafting the TS/TR, pay particular attention to the use of modal auxiliary verbs! TRs shall not contain any normative provisions.</w:t>
      </w:r>
    </w:p>
    <w:p w14:paraId="56FA05D8"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In the present document, modal verbs have the following meanings:</w:t>
      </w:r>
    </w:p>
    <w:p w14:paraId="50BF16CB"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shall</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indicates a mandatory requirement to do something</w:t>
      </w:r>
    </w:p>
    <w:p w14:paraId="4DDA5618"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shall not</w:t>
      </w:r>
      <w:r w:rsidRPr="007013B1">
        <w:rPr>
          <w:rFonts w:ascii="Times New Roman" w:eastAsia="Times New Roman" w:hAnsi="Times New Roman" w:cs="Times New Roman"/>
          <w:szCs w:val="20"/>
          <w:lang w:val="en-GB"/>
        </w:rPr>
        <w:tab/>
        <w:t>indicates an interdiction (prohibition) to do something</w:t>
      </w:r>
    </w:p>
    <w:p w14:paraId="4C25A338"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constructions "shall" and "shall not" are confined to the context of normative provisions, and do not appear in Technical Reports.</w:t>
      </w:r>
    </w:p>
    <w:p w14:paraId="5AF386A4"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7013B1">
        <w:rPr>
          <w:rFonts w:ascii="Times New Roman" w:eastAsia="Times New Roman" w:hAnsi="Times New Roman" w:cs="Times New Roman"/>
          <w:szCs w:val="20"/>
          <w:lang w:val="en-GB"/>
        </w:rPr>
        <w:t>so as to</w:t>
      </w:r>
      <w:proofErr w:type="gramEnd"/>
      <w:r w:rsidRPr="007013B1">
        <w:rPr>
          <w:rFonts w:ascii="Times New Roman" w:eastAsia="Times New Roman" w:hAnsi="Times New Roman" w:cs="Times New Roman"/>
          <w:szCs w:val="20"/>
          <w:lang w:val="en-GB"/>
        </w:rPr>
        <w:t xml:space="preserve"> maintain continuity of style when extending or modifying the provisions of such a referenced document.</w:t>
      </w:r>
    </w:p>
    <w:p w14:paraId="4B811F9D"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should</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indicates a recommendation to do something</w:t>
      </w:r>
    </w:p>
    <w:p w14:paraId="33A6A24D"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should not</w:t>
      </w:r>
      <w:r w:rsidRPr="007013B1">
        <w:rPr>
          <w:rFonts w:ascii="Times New Roman" w:eastAsia="Times New Roman" w:hAnsi="Times New Roman" w:cs="Times New Roman"/>
          <w:szCs w:val="20"/>
          <w:lang w:val="en-GB"/>
        </w:rPr>
        <w:tab/>
        <w:t>indicates a recommendation not to do something</w:t>
      </w:r>
    </w:p>
    <w:p w14:paraId="1AAD3CC4"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may</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indicates permission to do something</w:t>
      </w:r>
    </w:p>
    <w:p w14:paraId="0300E80D"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need not</w:t>
      </w:r>
      <w:r w:rsidRPr="007013B1">
        <w:rPr>
          <w:rFonts w:ascii="Times New Roman" w:eastAsia="Times New Roman" w:hAnsi="Times New Roman" w:cs="Times New Roman"/>
          <w:szCs w:val="20"/>
          <w:lang w:val="en-GB"/>
        </w:rPr>
        <w:tab/>
        <w:t>indicates permission not to do something</w:t>
      </w:r>
    </w:p>
    <w:p w14:paraId="54D2DAB7"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construction "may not" is ambiguous and is not used in normative elements. The unambiguous constructions "might not" or "shall not" are used instead, depending upon the meaning intended.</w:t>
      </w:r>
    </w:p>
    <w:p w14:paraId="381D8DD4"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can</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indicates that something is possible</w:t>
      </w:r>
    </w:p>
    <w:p w14:paraId="60D6C558"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cannot</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indicates that something is impossible</w:t>
      </w:r>
    </w:p>
    <w:p w14:paraId="2A5DBE2D"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constructions "can" and "cannot" are not substitutes for "may" and "need not".</w:t>
      </w:r>
    </w:p>
    <w:p w14:paraId="69558BD4"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lastRenderedPageBreak/>
        <w:t>will</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 xml:space="preserve">indicates that something is certain or expected to happen </w:t>
      </w:r>
      <w:proofErr w:type="gramStart"/>
      <w:r w:rsidRPr="007013B1">
        <w:rPr>
          <w:rFonts w:ascii="Times New Roman" w:eastAsia="Times New Roman" w:hAnsi="Times New Roman" w:cs="Times New Roman"/>
          <w:szCs w:val="20"/>
          <w:lang w:val="en-GB"/>
        </w:rPr>
        <w:t>as a result of</w:t>
      </w:r>
      <w:proofErr w:type="gramEnd"/>
      <w:r w:rsidRPr="007013B1">
        <w:rPr>
          <w:rFonts w:ascii="Times New Roman" w:eastAsia="Times New Roman" w:hAnsi="Times New Roman" w:cs="Times New Roman"/>
          <w:szCs w:val="20"/>
          <w:lang w:val="en-GB"/>
        </w:rPr>
        <w:t xml:space="preserve"> action taken by an agency the behaviour of which is outside the scope of the present document</w:t>
      </w:r>
    </w:p>
    <w:p w14:paraId="11E228CC"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will not</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 xml:space="preserve">indicates that something is certain or expected not to happen </w:t>
      </w:r>
      <w:proofErr w:type="gramStart"/>
      <w:r w:rsidRPr="007013B1">
        <w:rPr>
          <w:rFonts w:ascii="Times New Roman" w:eastAsia="Times New Roman" w:hAnsi="Times New Roman" w:cs="Times New Roman"/>
          <w:szCs w:val="20"/>
          <w:lang w:val="en-GB"/>
        </w:rPr>
        <w:t>as a result of</w:t>
      </w:r>
      <w:proofErr w:type="gramEnd"/>
      <w:r w:rsidRPr="007013B1">
        <w:rPr>
          <w:rFonts w:ascii="Times New Roman" w:eastAsia="Times New Roman" w:hAnsi="Times New Roman" w:cs="Times New Roman"/>
          <w:szCs w:val="20"/>
          <w:lang w:val="en-GB"/>
        </w:rPr>
        <w:t xml:space="preserve"> action taken by an agency the behaviour of which is outside the scope of the present document</w:t>
      </w:r>
    </w:p>
    <w:p w14:paraId="2C43D95A"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might</w:t>
      </w:r>
      <w:r w:rsidRPr="007013B1">
        <w:rPr>
          <w:rFonts w:ascii="Times New Roman" w:eastAsia="Times New Roman" w:hAnsi="Times New Roman" w:cs="Times New Roman"/>
          <w:szCs w:val="20"/>
          <w:lang w:val="en-GB"/>
        </w:rPr>
        <w:tab/>
        <w:t xml:space="preserve">indicates a likelihood that something will happen </w:t>
      </w:r>
      <w:proofErr w:type="gramStart"/>
      <w:r w:rsidRPr="007013B1">
        <w:rPr>
          <w:rFonts w:ascii="Times New Roman" w:eastAsia="Times New Roman" w:hAnsi="Times New Roman" w:cs="Times New Roman"/>
          <w:szCs w:val="20"/>
          <w:lang w:val="en-GB"/>
        </w:rPr>
        <w:t>as a result of</w:t>
      </w:r>
      <w:proofErr w:type="gramEnd"/>
      <w:r w:rsidRPr="007013B1">
        <w:rPr>
          <w:rFonts w:ascii="Times New Roman" w:eastAsia="Times New Roman" w:hAnsi="Times New Roman" w:cs="Times New Roman"/>
          <w:szCs w:val="20"/>
          <w:lang w:val="en-GB"/>
        </w:rPr>
        <w:t xml:space="preserve"> action taken by some agency the behaviour of which is outside the scope of the present document</w:t>
      </w:r>
    </w:p>
    <w:p w14:paraId="41F610DC"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might not</w:t>
      </w:r>
      <w:r w:rsidRPr="007013B1">
        <w:rPr>
          <w:rFonts w:ascii="Times New Roman" w:eastAsia="Times New Roman" w:hAnsi="Times New Roman" w:cs="Times New Roman"/>
          <w:szCs w:val="20"/>
          <w:lang w:val="en-GB"/>
        </w:rPr>
        <w:tab/>
        <w:t xml:space="preserve">indicates a likelihood that something will not happen </w:t>
      </w:r>
      <w:proofErr w:type="gramStart"/>
      <w:r w:rsidRPr="007013B1">
        <w:rPr>
          <w:rFonts w:ascii="Times New Roman" w:eastAsia="Times New Roman" w:hAnsi="Times New Roman" w:cs="Times New Roman"/>
          <w:szCs w:val="20"/>
          <w:lang w:val="en-GB"/>
        </w:rPr>
        <w:t>as a result of</w:t>
      </w:r>
      <w:proofErr w:type="gramEnd"/>
      <w:r w:rsidRPr="007013B1">
        <w:rPr>
          <w:rFonts w:ascii="Times New Roman" w:eastAsia="Times New Roman" w:hAnsi="Times New Roman" w:cs="Times New Roman"/>
          <w:szCs w:val="20"/>
          <w:lang w:val="en-GB"/>
        </w:rPr>
        <w:t xml:space="preserve"> action taken by some agency the behaviour of which is outside the scope of the present document</w:t>
      </w:r>
    </w:p>
    <w:p w14:paraId="17F1A67C"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In addition:</w:t>
      </w:r>
    </w:p>
    <w:p w14:paraId="2C8C9F5E"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is</w:t>
      </w:r>
      <w:r w:rsidRPr="007013B1">
        <w:rPr>
          <w:rFonts w:ascii="Times New Roman" w:eastAsia="Times New Roman" w:hAnsi="Times New Roman" w:cs="Times New Roman"/>
          <w:szCs w:val="20"/>
          <w:lang w:val="en-GB"/>
        </w:rPr>
        <w:tab/>
        <w:t>(or any other verb in the indicative mood) indicates a statement of fact</w:t>
      </w:r>
    </w:p>
    <w:p w14:paraId="29CA9518"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is not</w:t>
      </w:r>
      <w:r w:rsidRPr="007013B1">
        <w:rPr>
          <w:rFonts w:ascii="Times New Roman" w:eastAsia="Times New Roman" w:hAnsi="Times New Roman" w:cs="Times New Roman"/>
          <w:szCs w:val="20"/>
          <w:lang w:val="en-GB"/>
        </w:rPr>
        <w:tab/>
        <w:t>(or any other negative verb in the indicative mood) indicates a statement of fact</w:t>
      </w:r>
    </w:p>
    <w:p w14:paraId="5BC6792F"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constructions "</w:t>
      </w:r>
      <w:proofErr w:type="gramStart"/>
      <w:r w:rsidRPr="007013B1">
        <w:rPr>
          <w:rFonts w:ascii="Times New Roman" w:eastAsia="Times New Roman" w:hAnsi="Times New Roman" w:cs="Times New Roman"/>
          <w:szCs w:val="20"/>
          <w:lang w:val="en-GB"/>
        </w:rPr>
        <w:t>is</w:t>
      </w:r>
      <w:proofErr w:type="gramEnd"/>
      <w:r w:rsidRPr="007013B1">
        <w:rPr>
          <w:rFonts w:ascii="Times New Roman" w:eastAsia="Times New Roman" w:hAnsi="Times New Roman" w:cs="Times New Roman"/>
          <w:szCs w:val="20"/>
          <w:lang w:val="en-GB"/>
        </w:rPr>
        <w:t>" and "is not" do not indicate requirements.</w:t>
      </w:r>
    </w:p>
    <w:p w14:paraId="6823D424"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17" w:name="introduction"/>
      <w:bookmarkStart w:id="18" w:name="_Toc99619149"/>
      <w:bookmarkStart w:id="19" w:name="_Toc102127812"/>
      <w:bookmarkEnd w:id="17"/>
      <w:r w:rsidRPr="007013B1">
        <w:rPr>
          <w:rFonts w:eastAsia="Times New Roman" w:cs="Times New Roman"/>
          <w:sz w:val="36"/>
          <w:szCs w:val="20"/>
          <w:lang w:val="en-GB"/>
        </w:rPr>
        <w:t>Introduction</w:t>
      </w:r>
      <w:bookmarkEnd w:id="18"/>
      <w:bookmarkEnd w:id="19"/>
    </w:p>
    <w:p w14:paraId="418E61A3"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This clause is optional. If it exists, it shall be the second unnumbered clause.</w:t>
      </w:r>
    </w:p>
    <w:p w14:paraId="0E448E06"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r w:rsidRPr="007013B1">
        <w:rPr>
          <w:rFonts w:eastAsia="Times New Roman" w:cs="Times New Roman"/>
          <w:sz w:val="36"/>
          <w:szCs w:val="20"/>
          <w:lang w:val="en-GB"/>
        </w:rPr>
        <w:br w:type="page"/>
      </w:r>
      <w:bookmarkStart w:id="20" w:name="scope"/>
      <w:bookmarkStart w:id="21" w:name="_Toc99619150"/>
      <w:bookmarkStart w:id="22" w:name="_Toc102127813"/>
      <w:bookmarkEnd w:id="20"/>
      <w:r w:rsidRPr="007013B1">
        <w:rPr>
          <w:rFonts w:eastAsia="Times New Roman" w:cs="Times New Roman"/>
          <w:sz w:val="36"/>
          <w:szCs w:val="20"/>
          <w:lang w:val="en-GB"/>
        </w:rPr>
        <w:lastRenderedPageBreak/>
        <w:t>1</w:t>
      </w:r>
      <w:r w:rsidRPr="007013B1">
        <w:rPr>
          <w:rFonts w:eastAsia="Times New Roman" w:cs="Times New Roman"/>
          <w:sz w:val="36"/>
          <w:szCs w:val="20"/>
          <w:lang w:val="en-GB"/>
        </w:rPr>
        <w:tab/>
        <w:t>Scope</w:t>
      </w:r>
      <w:bookmarkEnd w:id="21"/>
      <w:bookmarkEnd w:id="22"/>
    </w:p>
    <w:p w14:paraId="77092D8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This clause shall start on a new page.</w:t>
      </w:r>
    </w:p>
    <w:p w14:paraId="36259553"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present document …</w:t>
      </w:r>
    </w:p>
    <w:p w14:paraId="24131843" w14:textId="6170F0CB" w:rsidR="007013B1" w:rsidRPr="007013B1" w:rsidRDefault="007013B1" w:rsidP="007013B1">
      <w:pPr>
        <w:spacing w:after="180" w:line="240" w:lineRule="auto"/>
        <w:rPr>
          <w:rFonts w:ascii="Times New Roman" w:eastAsia="Times New Roman" w:hAnsi="Times New Roman" w:cs="Times New Roman"/>
          <w:i/>
          <w:iCs/>
          <w:szCs w:val="20"/>
        </w:rPr>
      </w:pPr>
      <w:r w:rsidRPr="007013B1">
        <w:rPr>
          <w:rFonts w:ascii="Times New Roman" w:eastAsia="Times New Roman" w:hAnsi="Times New Roman" w:cs="Times New Roman"/>
          <w:i/>
          <w:iCs/>
          <w:szCs w:val="20"/>
        </w:rPr>
        <w:t xml:space="preserve">. </w:t>
      </w:r>
    </w:p>
    <w:p w14:paraId="0B968A46"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2943614B"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23" w:name="references"/>
      <w:bookmarkStart w:id="24" w:name="_Toc99619151"/>
      <w:bookmarkStart w:id="25" w:name="_Toc102127814"/>
      <w:bookmarkEnd w:id="23"/>
      <w:r w:rsidRPr="007013B1">
        <w:rPr>
          <w:rFonts w:eastAsia="Times New Roman" w:cs="Times New Roman"/>
          <w:sz w:val="36"/>
          <w:szCs w:val="20"/>
          <w:lang w:val="en-GB"/>
        </w:rPr>
        <w:t>2</w:t>
      </w:r>
      <w:r w:rsidRPr="007013B1">
        <w:rPr>
          <w:rFonts w:eastAsia="Times New Roman" w:cs="Times New Roman"/>
          <w:sz w:val="36"/>
          <w:szCs w:val="20"/>
          <w:lang w:val="en-GB"/>
        </w:rPr>
        <w:tab/>
        <w:t>References</w:t>
      </w:r>
      <w:bookmarkEnd w:id="24"/>
      <w:bookmarkEnd w:id="25"/>
    </w:p>
    <w:p w14:paraId="18F84720"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following documents contain provisions which, through reference in this text, constitute provisions of the present document.</w:t>
      </w:r>
    </w:p>
    <w:p w14:paraId="07CD580B" w14:textId="77777777" w:rsidR="007013B1" w:rsidRPr="007013B1" w:rsidRDefault="007013B1" w:rsidP="007013B1">
      <w:pPr>
        <w:spacing w:after="180" w:line="240" w:lineRule="auto"/>
        <w:ind w:left="568"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w:t>
      </w:r>
      <w:r w:rsidRPr="007013B1">
        <w:rPr>
          <w:rFonts w:ascii="Times New Roman" w:eastAsia="Times New Roman" w:hAnsi="Times New Roman" w:cs="Times New Roman"/>
          <w:szCs w:val="20"/>
          <w:lang w:val="en-GB"/>
        </w:rPr>
        <w:tab/>
        <w:t>References are either specific (identified by date of publication, edition number, version number, etc.) or non</w:t>
      </w:r>
      <w:r w:rsidRPr="007013B1">
        <w:rPr>
          <w:rFonts w:ascii="Times New Roman" w:eastAsia="Times New Roman" w:hAnsi="Times New Roman" w:cs="Times New Roman"/>
          <w:szCs w:val="20"/>
          <w:lang w:val="en-GB"/>
        </w:rPr>
        <w:noBreakHyphen/>
        <w:t>specific.</w:t>
      </w:r>
    </w:p>
    <w:p w14:paraId="6BB7410F" w14:textId="77777777" w:rsidR="007013B1" w:rsidRPr="007013B1" w:rsidRDefault="007013B1" w:rsidP="007013B1">
      <w:pPr>
        <w:spacing w:after="180" w:line="240" w:lineRule="auto"/>
        <w:ind w:left="568"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w:t>
      </w:r>
      <w:r w:rsidRPr="007013B1">
        <w:rPr>
          <w:rFonts w:ascii="Times New Roman" w:eastAsia="Times New Roman" w:hAnsi="Times New Roman" w:cs="Times New Roman"/>
          <w:szCs w:val="20"/>
          <w:lang w:val="en-GB"/>
        </w:rPr>
        <w:tab/>
        <w:t>For a specific reference, subsequent revisions do not apply.</w:t>
      </w:r>
    </w:p>
    <w:p w14:paraId="7047DCF3" w14:textId="77777777" w:rsidR="007013B1" w:rsidRPr="007013B1" w:rsidRDefault="007013B1" w:rsidP="007013B1">
      <w:pPr>
        <w:spacing w:after="180" w:line="240" w:lineRule="auto"/>
        <w:ind w:left="568" w:hanging="284"/>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w:t>
      </w:r>
      <w:r w:rsidRPr="007013B1">
        <w:rPr>
          <w:rFonts w:ascii="Times New Roman" w:eastAsia="Times New Roman" w:hAnsi="Times New Roman" w:cs="Times New Roman"/>
          <w:szCs w:val="20"/>
          <w:lang w:val="en-GB"/>
        </w:rPr>
        <w:tab/>
        <w:t>For a non-specific reference, the latest version applies. In the case of a reference to a 3GPP document (including a GSM document), a non-specific reference implicitly refers to the latest version of that document</w:t>
      </w:r>
      <w:r w:rsidRPr="007013B1">
        <w:rPr>
          <w:rFonts w:ascii="Times New Roman" w:eastAsia="Times New Roman" w:hAnsi="Times New Roman" w:cs="Times New Roman"/>
          <w:i/>
          <w:szCs w:val="20"/>
          <w:lang w:val="en-GB"/>
        </w:rPr>
        <w:t xml:space="preserve"> in the same Release as the present document</w:t>
      </w:r>
      <w:r w:rsidRPr="007013B1">
        <w:rPr>
          <w:rFonts w:ascii="Times New Roman" w:eastAsia="Times New Roman" w:hAnsi="Times New Roman" w:cs="Times New Roman"/>
          <w:szCs w:val="20"/>
          <w:lang w:val="en-GB"/>
        </w:rPr>
        <w:t>.</w:t>
      </w:r>
    </w:p>
    <w:p w14:paraId="0FF443E7"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[1]</w:t>
      </w:r>
      <w:r w:rsidRPr="007013B1">
        <w:rPr>
          <w:rFonts w:ascii="Times New Roman" w:eastAsia="Times New Roman" w:hAnsi="Times New Roman" w:cs="Times New Roman"/>
          <w:szCs w:val="20"/>
          <w:lang w:val="en-GB"/>
        </w:rPr>
        <w:tab/>
        <w:t>3GPP TR 21.905: "Vocabulary for 3GPP Specifications".</w:t>
      </w:r>
    </w:p>
    <w:p w14:paraId="28DD9E81"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w:t>
      </w:r>
    </w:p>
    <w:p w14:paraId="59168D6F" w14:textId="77777777" w:rsidR="007013B1" w:rsidRPr="007013B1" w:rsidRDefault="007013B1" w:rsidP="007013B1">
      <w:pPr>
        <w:keepLines/>
        <w:numPr>
          <w:ilvl w:val="0"/>
          <w:numId w:val="24"/>
        </w:numPr>
        <w:spacing w:after="18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[x]</w:t>
      </w:r>
      <w:r w:rsidRPr="007013B1">
        <w:rPr>
          <w:rFonts w:ascii="Times New Roman" w:eastAsia="Times New Roman" w:hAnsi="Times New Roman" w:cs="Times New Roman"/>
          <w:szCs w:val="20"/>
          <w:lang w:val="en-GB"/>
        </w:rPr>
        <w:tab/>
        <w:t>&lt;doctype&gt; &lt;#</w:t>
      </w:r>
      <w:proofErr w:type="gramStart"/>
      <w:r w:rsidRPr="007013B1">
        <w:rPr>
          <w:rFonts w:ascii="Times New Roman" w:eastAsia="Times New Roman" w:hAnsi="Times New Roman" w:cs="Times New Roman"/>
          <w:szCs w:val="20"/>
          <w:lang w:val="en-GB"/>
        </w:rPr>
        <w:t>&gt;[</w:t>
      </w:r>
      <w:proofErr w:type="gramEnd"/>
      <w:r w:rsidRPr="007013B1">
        <w:rPr>
          <w:rFonts w:ascii="Times New Roman" w:eastAsia="Times New Roman" w:hAnsi="Times New Roman" w:cs="Times New Roman"/>
          <w:szCs w:val="20"/>
          <w:lang w:val="en-GB"/>
        </w:rPr>
        <w:t> ([up to and including]{</w:t>
      </w:r>
      <w:proofErr w:type="spellStart"/>
      <w:r w:rsidRPr="007013B1">
        <w:rPr>
          <w:rFonts w:ascii="Times New Roman" w:eastAsia="Times New Roman" w:hAnsi="Times New Roman" w:cs="Times New Roman"/>
          <w:szCs w:val="20"/>
          <w:lang w:val="en-GB"/>
        </w:rPr>
        <w:t>yyyy</w:t>
      </w:r>
      <w:proofErr w:type="spellEnd"/>
      <w:r w:rsidRPr="007013B1">
        <w:rPr>
          <w:rFonts w:ascii="Times New Roman" w:eastAsia="Times New Roman" w:hAnsi="Times New Roman" w:cs="Times New Roman"/>
          <w:szCs w:val="20"/>
          <w:lang w:val="en-GB"/>
        </w:rPr>
        <w:t>[-mm]|V&lt;a[.b[.c]]&gt;}[onwards])]: "&lt;Title&gt;".</w:t>
      </w:r>
    </w:p>
    <w:p w14:paraId="513CBB9B"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It is preferred that the reference to 21.905 be the first in the list.</w:t>
      </w:r>
    </w:p>
    <w:p w14:paraId="21F612CF"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26" w:name="definitions"/>
      <w:bookmarkStart w:id="27" w:name="_Toc99619152"/>
      <w:bookmarkStart w:id="28" w:name="_Toc102127815"/>
      <w:bookmarkEnd w:id="26"/>
      <w:r w:rsidRPr="007013B1">
        <w:rPr>
          <w:rFonts w:eastAsia="Times New Roman" w:cs="Times New Roman"/>
          <w:sz w:val="36"/>
          <w:szCs w:val="20"/>
          <w:lang w:val="en-GB"/>
        </w:rPr>
        <w:t>3</w:t>
      </w:r>
      <w:r w:rsidRPr="007013B1">
        <w:rPr>
          <w:rFonts w:eastAsia="Times New Roman" w:cs="Times New Roman"/>
          <w:sz w:val="36"/>
          <w:szCs w:val="20"/>
          <w:lang w:val="en-GB"/>
        </w:rPr>
        <w:tab/>
        <w:t xml:space="preserve">Definitions of terms, </w:t>
      </w:r>
      <w:proofErr w:type="gramStart"/>
      <w:r w:rsidRPr="007013B1">
        <w:rPr>
          <w:rFonts w:eastAsia="Times New Roman" w:cs="Times New Roman"/>
          <w:sz w:val="36"/>
          <w:szCs w:val="20"/>
          <w:lang w:val="en-GB"/>
        </w:rPr>
        <w:t>symbols</w:t>
      </w:r>
      <w:proofErr w:type="gramEnd"/>
      <w:r w:rsidRPr="007013B1">
        <w:rPr>
          <w:rFonts w:eastAsia="Times New Roman" w:cs="Times New Roman"/>
          <w:sz w:val="36"/>
          <w:szCs w:val="20"/>
          <w:lang w:val="en-GB"/>
        </w:rPr>
        <w:t xml:space="preserve"> and abbreviations</w:t>
      </w:r>
      <w:bookmarkEnd w:id="27"/>
      <w:bookmarkEnd w:id="28"/>
    </w:p>
    <w:p w14:paraId="783C5F72"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This clause and its three subclauses are mandatory. The contents shall be shown as "void" if the TS/TR does not define any terms, symbols, or abbreviations.</w:t>
      </w:r>
    </w:p>
    <w:p w14:paraId="3F2686DC"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29" w:name="_Toc99619153"/>
      <w:bookmarkStart w:id="30" w:name="_Toc102127816"/>
      <w:r w:rsidRPr="007013B1">
        <w:rPr>
          <w:rFonts w:eastAsia="Times New Roman" w:cs="Times New Roman"/>
          <w:sz w:val="32"/>
          <w:szCs w:val="20"/>
          <w:lang w:val="en-GB"/>
        </w:rPr>
        <w:t>3.1</w:t>
      </w:r>
      <w:r w:rsidRPr="007013B1">
        <w:rPr>
          <w:rFonts w:eastAsia="Times New Roman" w:cs="Times New Roman"/>
          <w:sz w:val="32"/>
          <w:szCs w:val="20"/>
          <w:lang w:val="en-GB"/>
        </w:rPr>
        <w:tab/>
        <w:t>Terms</w:t>
      </w:r>
      <w:bookmarkEnd w:id="29"/>
      <w:bookmarkEnd w:id="30"/>
    </w:p>
    <w:p w14:paraId="441075DF"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For the purposes of the present document, the terms given in 3GPP TR 21.905 [1] and the following apply. A term defined in the present document takes precedence over the definition of the same term, if any, in 3GPP TR 21.905 [1].</w:t>
      </w:r>
    </w:p>
    <w:p w14:paraId="4686BE95"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Definition format (</w:t>
      </w:r>
      <w:smartTag w:uri="urn:schemas-microsoft-com:office:smarttags" w:element="place">
        <w:smartTag w:uri="urn:schemas-microsoft-com:office:smarttags" w:element="City">
          <w:r w:rsidRPr="007013B1">
            <w:rPr>
              <w:rFonts w:ascii="Times New Roman" w:eastAsia="Times New Roman" w:hAnsi="Times New Roman" w:cs="Times New Roman"/>
              <w:i/>
              <w:color w:val="0000FF"/>
              <w:szCs w:val="20"/>
              <w:lang w:val="en-GB"/>
            </w:rPr>
            <w:t>Normal</w:t>
          </w:r>
        </w:smartTag>
      </w:smartTag>
      <w:r w:rsidRPr="007013B1">
        <w:rPr>
          <w:rFonts w:ascii="Times New Roman" w:eastAsia="Times New Roman" w:hAnsi="Times New Roman" w:cs="Times New Roman"/>
          <w:i/>
          <w:color w:val="0000FF"/>
          <w:szCs w:val="20"/>
          <w:lang w:val="en-GB"/>
        </w:rPr>
        <w:t>)</w:t>
      </w:r>
    </w:p>
    <w:p w14:paraId="3A4A3A6A"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b/>
          <w:i/>
          <w:color w:val="0000FF"/>
          <w:szCs w:val="20"/>
          <w:lang w:val="en-GB"/>
        </w:rPr>
        <w:t>&lt;defined term&gt;:</w:t>
      </w:r>
      <w:r w:rsidRPr="007013B1">
        <w:rPr>
          <w:rFonts w:ascii="Times New Roman" w:eastAsia="Times New Roman" w:hAnsi="Times New Roman" w:cs="Times New Roman"/>
          <w:i/>
          <w:color w:val="0000FF"/>
          <w:szCs w:val="20"/>
          <w:lang w:val="en-GB"/>
        </w:rPr>
        <w:t xml:space="preserve"> &lt;definition&gt;.</w:t>
      </w:r>
    </w:p>
    <w:p w14:paraId="4CAFB7A5"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example:</w:t>
      </w:r>
      <w:r w:rsidRPr="007013B1">
        <w:rPr>
          <w:rFonts w:ascii="Times New Roman" w:eastAsia="Times New Roman" w:hAnsi="Times New Roman" w:cs="Times New Roman"/>
          <w:szCs w:val="20"/>
          <w:lang w:val="en-GB"/>
        </w:rPr>
        <w:t xml:space="preserve"> text used to clarify abstract rules by applying them literally.</w:t>
      </w:r>
    </w:p>
    <w:p w14:paraId="0C250531"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0344F0E3"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31" w:name="_Toc99619154"/>
      <w:bookmarkStart w:id="32" w:name="_Toc102127817"/>
      <w:r w:rsidRPr="007013B1">
        <w:rPr>
          <w:rFonts w:eastAsia="Times New Roman" w:cs="Times New Roman"/>
          <w:sz w:val="32"/>
          <w:szCs w:val="20"/>
          <w:lang w:val="en-GB"/>
        </w:rPr>
        <w:t>3.2</w:t>
      </w:r>
      <w:r w:rsidRPr="007013B1">
        <w:rPr>
          <w:rFonts w:eastAsia="Times New Roman" w:cs="Times New Roman"/>
          <w:sz w:val="32"/>
          <w:szCs w:val="20"/>
          <w:lang w:val="en-GB"/>
        </w:rPr>
        <w:tab/>
        <w:t>Symbols</w:t>
      </w:r>
      <w:bookmarkEnd w:id="31"/>
      <w:bookmarkEnd w:id="32"/>
    </w:p>
    <w:p w14:paraId="06D9DDE7" w14:textId="77777777" w:rsidR="007013B1" w:rsidRPr="007013B1" w:rsidRDefault="007013B1" w:rsidP="007013B1">
      <w:pPr>
        <w:keepNext/>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For the purposes of the present document, the following symbols apply:</w:t>
      </w:r>
    </w:p>
    <w:p w14:paraId="6F22AB8D"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Symbol format (EW)</w:t>
      </w:r>
    </w:p>
    <w:p w14:paraId="201C3FBE" w14:textId="77777777" w:rsidR="007013B1" w:rsidRPr="007013B1" w:rsidRDefault="007013B1" w:rsidP="007013B1">
      <w:pPr>
        <w:keepLines/>
        <w:spacing w:after="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&lt;symbol&gt;</w:t>
      </w:r>
      <w:r w:rsidRPr="007013B1">
        <w:rPr>
          <w:rFonts w:ascii="Times New Roman" w:eastAsia="Times New Roman" w:hAnsi="Times New Roman" w:cs="Times New Roman"/>
          <w:szCs w:val="20"/>
          <w:lang w:val="en-GB"/>
        </w:rPr>
        <w:tab/>
        <w:t>&lt;Explanation&gt;</w:t>
      </w:r>
    </w:p>
    <w:p w14:paraId="76C62C91" w14:textId="77777777" w:rsidR="007013B1" w:rsidRPr="007013B1" w:rsidRDefault="007013B1" w:rsidP="007013B1">
      <w:pPr>
        <w:keepLines/>
        <w:spacing w:after="0" w:line="240" w:lineRule="auto"/>
        <w:ind w:left="1702" w:hanging="1418"/>
        <w:rPr>
          <w:rFonts w:ascii="Times New Roman" w:eastAsia="Times New Roman" w:hAnsi="Times New Roman" w:cs="Times New Roman"/>
          <w:szCs w:val="20"/>
          <w:lang w:val="en-GB"/>
        </w:rPr>
      </w:pPr>
    </w:p>
    <w:p w14:paraId="2BA8C0FF"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33" w:name="_Toc99619155"/>
      <w:bookmarkStart w:id="34" w:name="_Toc102127818"/>
      <w:r w:rsidRPr="007013B1">
        <w:rPr>
          <w:rFonts w:eastAsia="Times New Roman" w:cs="Times New Roman"/>
          <w:sz w:val="32"/>
          <w:szCs w:val="20"/>
          <w:lang w:val="en-GB"/>
        </w:rPr>
        <w:lastRenderedPageBreak/>
        <w:t>3.3</w:t>
      </w:r>
      <w:r w:rsidRPr="007013B1">
        <w:rPr>
          <w:rFonts w:eastAsia="Times New Roman" w:cs="Times New Roman"/>
          <w:sz w:val="32"/>
          <w:szCs w:val="20"/>
          <w:lang w:val="en-GB"/>
        </w:rPr>
        <w:tab/>
        <w:t>Abbreviations</w:t>
      </w:r>
      <w:bookmarkEnd w:id="33"/>
      <w:bookmarkEnd w:id="34"/>
    </w:p>
    <w:p w14:paraId="0400B61B" w14:textId="77777777" w:rsidR="007013B1" w:rsidRPr="007013B1" w:rsidRDefault="007013B1" w:rsidP="007013B1">
      <w:pPr>
        <w:keepNext/>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2A56D784" w14:textId="77777777" w:rsidR="007013B1" w:rsidRPr="007013B1" w:rsidRDefault="007013B1" w:rsidP="007013B1">
      <w:pPr>
        <w:keepNext/>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Abbreviation format (EW)</w:t>
      </w:r>
    </w:p>
    <w:p w14:paraId="6096B526" w14:textId="77777777" w:rsidR="007013B1" w:rsidRPr="007013B1" w:rsidRDefault="007013B1" w:rsidP="007013B1">
      <w:pPr>
        <w:keepLines/>
        <w:spacing w:after="0" w:line="240" w:lineRule="auto"/>
        <w:ind w:left="1702" w:hanging="1418"/>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&lt;ABBREVIATION&gt;</w:t>
      </w:r>
      <w:r w:rsidRPr="007013B1">
        <w:rPr>
          <w:rFonts w:ascii="Times New Roman" w:eastAsia="Times New Roman" w:hAnsi="Times New Roman" w:cs="Times New Roman"/>
          <w:szCs w:val="20"/>
          <w:lang w:val="en-GB"/>
        </w:rPr>
        <w:tab/>
        <w:t>&lt;Expansion&gt;</w:t>
      </w:r>
    </w:p>
    <w:p w14:paraId="10B0569D" w14:textId="77777777" w:rsidR="007013B1" w:rsidRPr="007013B1" w:rsidRDefault="007013B1" w:rsidP="007013B1">
      <w:pPr>
        <w:spacing w:after="180" w:line="240" w:lineRule="auto"/>
        <w:rPr>
          <w:rFonts w:ascii="Times New Roman" w:eastAsia="Times New Roman" w:hAnsi="Times New Roman" w:cs="Times New Roman"/>
          <w:b/>
          <w:szCs w:val="20"/>
          <w:lang w:val="en-GB"/>
        </w:rPr>
      </w:pPr>
    </w:p>
    <w:p w14:paraId="57F77669"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b/>
          <w:bCs/>
          <w:szCs w:val="20"/>
          <w:lang w:val="en-GB"/>
        </w:rPr>
        <w:t>AI</w:t>
      </w:r>
      <w:r w:rsidRPr="007013B1">
        <w:rPr>
          <w:rFonts w:ascii="Times New Roman" w:eastAsia="Times New Roman" w:hAnsi="Times New Roman" w:cs="Times New Roman"/>
          <w:szCs w:val="20"/>
          <w:lang w:val="en-GB"/>
        </w:rPr>
        <w:t xml:space="preserve"> </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Artificial Intelligence</w:t>
      </w:r>
    </w:p>
    <w:p w14:paraId="4B868EE2"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b/>
          <w:bCs/>
          <w:szCs w:val="20"/>
          <w:lang w:val="en-GB"/>
        </w:rPr>
        <w:t>BM</w:t>
      </w:r>
      <w:r w:rsidRPr="007013B1">
        <w:rPr>
          <w:rFonts w:ascii="Times New Roman" w:eastAsia="Times New Roman" w:hAnsi="Times New Roman" w:cs="Times New Roman"/>
          <w:szCs w:val="20"/>
          <w:lang w:val="en-GB"/>
        </w:rPr>
        <w:t xml:space="preserve"> </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Beam Management</w:t>
      </w:r>
    </w:p>
    <w:p w14:paraId="04244DCB"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b/>
          <w:bCs/>
          <w:szCs w:val="20"/>
          <w:lang w:val="en-GB"/>
        </w:rPr>
        <w:t xml:space="preserve">CSI </w:t>
      </w:r>
      <w:r w:rsidRPr="007013B1">
        <w:rPr>
          <w:rFonts w:ascii="Times New Roman" w:eastAsia="Times New Roman" w:hAnsi="Times New Roman" w:cs="Times New Roman"/>
          <w:b/>
          <w:bCs/>
          <w:szCs w:val="20"/>
          <w:lang w:val="en-GB"/>
        </w:rPr>
        <w:tab/>
      </w:r>
      <w:r w:rsidRPr="007013B1">
        <w:rPr>
          <w:rFonts w:ascii="Times New Roman" w:eastAsia="Times New Roman" w:hAnsi="Times New Roman" w:cs="Times New Roman"/>
          <w:b/>
          <w:bCs/>
          <w:szCs w:val="20"/>
          <w:lang w:val="en-GB"/>
        </w:rPr>
        <w:tab/>
      </w:r>
      <w:r w:rsidRPr="007013B1">
        <w:rPr>
          <w:rFonts w:ascii="Times New Roman" w:eastAsia="Times New Roman" w:hAnsi="Times New Roman" w:cs="Times New Roman"/>
          <w:szCs w:val="20"/>
          <w:lang w:val="en-GB"/>
        </w:rPr>
        <w:t>Channel State Information</w:t>
      </w:r>
    </w:p>
    <w:p w14:paraId="7FC9287A"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b/>
          <w:szCs w:val="20"/>
          <w:lang w:val="en-GB"/>
        </w:rPr>
        <w:t xml:space="preserve">LCM </w:t>
      </w:r>
      <w:r w:rsidRPr="007013B1">
        <w:rPr>
          <w:rFonts w:ascii="Times New Roman" w:eastAsia="Times New Roman" w:hAnsi="Times New Roman" w:cs="Times New Roman"/>
          <w:szCs w:val="20"/>
          <w:lang w:val="en-GB"/>
        </w:rPr>
        <w:t xml:space="preserve"> </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Life Cycle Management</w:t>
      </w:r>
    </w:p>
    <w:p w14:paraId="6322D850"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b/>
          <w:bCs/>
          <w:szCs w:val="20"/>
          <w:lang w:val="en-GB"/>
        </w:rPr>
        <w:t>ML</w:t>
      </w:r>
      <w:r w:rsidRPr="007013B1">
        <w:rPr>
          <w:rFonts w:ascii="Times New Roman" w:eastAsia="Times New Roman" w:hAnsi="Times New Roman" w:cs="Times New Roman"/>
          <w:szCs w:val="20"/>
          <w:lang w:val="en-GB"/>
        </w:rPr>
        <w:t xml:space="preserve"> </w:t>
      </w:r>
      <w:r w:rsidRPr="007013B1">
        <w:rPr>
          <w:rFonts w:ascii="Times New Roman" w:eastAsia="Times New Roman" w:hAnsi="Times New Roman" w:cs="Times New Roman"/>
          <w:szCs w:val="20"/>
          <w:lang w:val="en-GB"/>
        </w:rPr>
        <w:tab/>
      </w:r>
      <w:r w:rsidRPr="007013B1">
        <w:rPr>
          <w:rFonts w:ascii="Times New Roman" w:eastAsia="Times New Roman" w:hAnsi="Times New Roman" w:cs="Times New Roman"/>
          <w:szCs w:val="20"/>
          <w:lang w:val="en-GB"/>
        </w:rPr>
        <w:tab/>
        <w:t>Machine Learning</w:t>
      </w:r>
    </w:p>
    <w:p w14:paraId="4AD168FA"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5EB51895"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0A18984E"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6C97A28E"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35" w:name="_Toc99619156"/>
      <w:bookmarkStart w:id="36" w:name="_Toc102127819"/>
      <w:r w:rsidRPr="007013B1">
        <w:rPr>
          <w:rFonts w:eastAsia="Times New Roman" w:cs="Times New Roman"/>
          <w:sz w:val="36"/>
          <w:szCs w:val="20"/>
          <w:lang w:val="en-GB"/>
        </w:rPr>
        <w:t xml:space="preserve">4 </w:t>
      </w:r>
      <w:r w:rsidRPr="007013B1">
        <w:rPr>
          <w:rFonts w:eastAsia="Times New Roman" w:cs="Times New Roman"/>
          <w:sz w:val="36"/>
          <w:szCs w:val="20"/>
          <w:lang w:val="en-GB"/>
        </w:rPr>
        <w:tab/>
        <w:t>General framework</w:t>
      </w:r>
      <w:bookmarkEnd w:id="35"/>
      <w:bookmarkEnd w:id="36"/>
    </w:p>
    <w:p w14:paraId="10440099"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r w:rsidRPr="007013B1">
        <w:rPr>
          <w:rFonts w:ascii="Times New Roman" w:eastAsia="Times New Roman" w:hAnsi="Times New Roman" w:cs="Times New Roman"/>
          <w:b/>
          <w:color w:val="FF0000"/>
          <w:szCs w:val="20"/>
          <w:lang w:val="en-GB"/>
        </w:rPr>
        <w:t>Purpose:</w:t>
      </w:r>
      <w:r w:rsidRPr="007013B1">
        <w:rPr>
          <w:rFonts w:ascii="Times New Roman" w:eastAsia="Times New Roman" w:hAnsi="Times New Roman" w:cs="Times New Roman"/>
          <w:bCs/>
          <w:color w:val="FF0000"/>
          <w:szCs w:val="20"/>
          <w:lang w:val="en-GB"/>
        </w:rPr>
        <w:t xml:space="preserve"> Characterize and define stages, collaboration levels, LCM, etc, </w:t>
      </w:r>
    </w:p>
    <w:p w14:paraId="1BD7AD59"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r w:rsidRPr="007013B1">
        <w:rPr>
          <w:rFonts w:ascii="Times New Roman" w:eastAsia="Times New Roman" w:hAnsi="Times New Roman" w:cs="Times New Roman"/>
          <w:bCs/>
          <w:color w:val="FF0000"/>
          <w:szCs w:val="20"/>
          <w:lang w:val="en-GB"/>
        </w:rPr>
        <w:t>also to be used in the use case discussion</w:t>
      </w:r>
    </w:p>
    <w:p w14:paraId="3C21F8EA"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r w:rsidRPr="007013B1">
        <w:rPr>
          <w:rFonts w:ascii="Times New Roman" w:eastAsia="Times New Roman" w:hAnsi="Times New Roman" w:cs="Times New Roman"/>
          <w:bCs/>
          <w:color w:val="FF0000"/>
          <w:szCs w:val="20"/>
          <w:lang w:val="en-GB"/>
        </w:rPr>
        <w:t>avoid being a “text-book”, focus on the need for 3GPP work</w:t>
      </w:r>
    </w:p>
    <w:p w14:paraId="7E56EAB7"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p>
    <w:p w14:paraId="67777A25"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Identify common notation and terminology for AI/ML related functions, procedures and interfaces</w:t>
      </w:r>
    </w:p>
    <w:p w14:paraId="6D95CD75"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Note: Consider the work done for </w:t>
      </w:r>
      <w:proofErr w:type="spellStart"/>
      <w:r w:rsidRPr="007013B1">
        <w:rPr>
          <w:rFonts w:ascii="Times New Roman" w:eastAsia="Times New Roman" w:hAnsi="Times New Roman" w:cs="Times New Roman"/>
          <w:bCs/>
          <w:i/>
          <w:iCs/>
          <w:color w:val="00B050"/>
          <w:szCs w:val="20"/>
          <w:lang w:val="en-GB"/>
        </w:rPr>
        <w:t>FS_NR_ENDC_data_collect</w:t>
      </w:r>
      <w:proofErr w:type="spellEnd"/>
      <w:r w:rsidRPr="007013B1">
        <w:rPr>
          <w:rFonts w:ascii="Times New Roman" w:eastAsia="Times New Roman" w:hAnsi="Times New Roman" w:cs="Times New Roman"/>
          <w:bCs/>
          <w:color w:val="00B050"/>
          <w:szCs w:val="20"/>
          <w:lang w:val="en-GB"/>
        </w:rPr>
        <w:t xml:space="preserve"> when appropriate</w:t>
      </w:r>
    </w:p>
    <w:p w14:paraId="26F7F08D"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37" w:name="_Toc99619157"/>
      <w:bookmarkStart w:id="38" w:name="_Toc102127820"/>
      <w:r w:rsidRPr="007013B1">
        <w:rPr>
          <w:rFonts w:eastAsia="Times New Roman" w:cs="Times New Roman"/>
          <w:sz w:val="32"/>
          <w:szCs w:val="20"/>
          <w:lang w:val="en-GB"/>
        </w:rPr>
        <w:t>4.1</w:t>
      </w:r>
      <w:r w:rsidRPr="007013B1">
        <w:rPr>
          <w:rFonts w:eastAsia="Times New Roman" w:cs="Times New Roman"/>
          <w:sz w:val="32"/>
          <w:szCs w:val="20"/>
          <w:lang w:val="en-GB"/>
        </w:rPr>
        <w:tab/>
        <w:t>Description of the stages of Machine Learning</w:t>
      </w:r>
      <w:bookmarkEnd w:id="37"/>
      <w:bookmarkEnd w:id="38"/>
    </w:p>
    <w:p w14:paraId="10D40C32"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Characterize the defining stages of AI/ML related algorithms and associated complexity:</w:t>
      </w:r>
    </w:p>
    <w:p w14:paraId="31E48BC5"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Model generation, e.g., model training (including input/output, pre-/post-process, online/offline as applicable), model validation, model testing, as applicable </w:t>
      </w:r>
    </w:p>
    <w:p w14:paraId="27D2C17C"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Inference operation, e.g., input/output, pre-/post-process, as applicable</w:t>
      </w:r>
    </w:p>
    <w:p w14:paraId="5B557F5F"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color w:val="FF0000"/>
          <w:szCs w:val="20"/>
          <w:lang w:val="en-GB"/>
        </w:rPr>
      </w:pPr>
      <w:r w:rsidRPr="007013B1">
        <w:rPr>
          <w:rFonts w:ascii="Times New Roman" w:eastAsia="Times New Roman" w:hAnsi="Times New Roman" w:cs="Times New Roman"/>
          <w:color w:val="FF0000"/>
          <w:szCs w:val="20"/>
          <w:lang w:val="en-GB"/>
        </w:rPr>
        <w:t>General discussion on feature dataset(s) for training, validation, and testing, respectively, if any (also discussed per use case)</w:t>
      </w:r>
    </w:p>
    <w:p w14:paraId="7A044ABB"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r w:rsidRPr="007013B1">
        <w:rPr>
          <w:rFonts w:ascii="Times New Roman" w:eastAsia="Times New Roman" w:hAnsi="Times New Roman" w:cs="Times New Roman"/>
          <w:color w:val="FF0000"/>
          <w:szCs w:val="20"/>
          <w:lang w:val="en-GB"/>
        </w:rPr>
        <w:t>General discussion on feature data for inference, if any (also discussed per use case)</w:t>
      </w:r>
    </w:p>
    <w:p w14:paraId="11B3E55E" w14:textId="77777777" w:rsidR="007013B1" w:rsidRPr="007013B1" w:rsidRDefault="007013B1" w:rsidP="007013B1">
      <w:p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p>
    <w:p w14:paraId="3D72FD52"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39" w:name="_Toc99619158"/>
      <w:bookmarkStart w:id="40" w:name="_Toc102127821"/>
      <w:r w:rsidRPr="007013B1">
        <w:rPr>
          <w:rFonts w:eastAsia="Times New Roman" w:cs="Times New Roman"/>
          <w:sz w:val="32"/>
          <w:szCs w:val="20"/>
          <w:lang w:val="en-GB"/>
        </w:rPr>
        <w:t xml:space="preserve">4.2 </w:t>
      </w:r>
      <w:r w:rsidRPr="007013B1">
        <w:rPr>
          <w:rFonts w:eastAsia="Times New Roman" w:cs="Times New Roman"/>
          <w:sz w:val="32"/>
          <w:szCs w:val="20"/>
          <w:lang w:val="en-GB"/>
        </w:rPr>
        <w:tab/>
        <w:t>Collaboration levels</w:t>
      </w:r>
      <w:bookmarkEnd w:id="39"/>
      <w:bookmarkEnd w:id="40"/>
      <w:r w:rsidRPr="007013B1">
        <w:rPr>
          <w:rFonts w:eastAsia="Times New Roman" w:cs="Times New Roman"/>
          <w:sz w:val="32"/>
          <w:szCs w:val="20"/>
          <w:lang w:val="en-GB"/>
        </w:rPr>
        <w:t xml:space="preserve">  </w:t>
      </w:r>
    </w:p>
    <w:p w14:paraId="7F6D1923"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Identify </w:t>
      </w:r>
      <w:r w:rsidRPr="007013B1">
        <w:rPr>
          <w:rFonts w:ascii="Times New Roman" w:eastAsia="Times New Roman" w:hAnsi="Times New Roman" w:cs="Times New Roman"/>
          <w:bCs/>
          <w:color w:val="FF0000"/>
          <w:szCs w:val="20"/>
          <w:lang w:val="en-GB"/>
        </w:rPr>
        <w:t xml:space="preserve">and define categories for </w:t>
      </w:r>
      <w:r w:rsidRPr="007013B1">
        <w:rPr>
          <w:rFonts w:ascii="Times New Roman" w:eastAsia="Times New Roman" w:hAnsi="Times New Roman" w:cs="Times New Roman"/>
          <w:bCs/>
          <w:color w:val="00B050"/>
          <w:szCs w:val="20"/>
          <w:lang w:val="en-GB"/>
        </w:rPr>
        <w:t xml:space="preserve">various levels of collaboration between UE and gNB pertinent to the selected use cases, e.g., </w:t>
      </w:r>
    </w:p>
    <w:p w14:paraId="176A5891"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No collaboration: implementation-based only AI/ML algorithms without information exchange [for comparison purposes]</w:t>
      </w:r>
    </w:p>
    <w:p w14:paraId="65D46819"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r w:rsidRPr="007013B1">
        <w:rPr>
          <w:rFonts w:ascii="Times New Roman" w:eastAsia="Times New Roman" w:hAnsi="Times New Roman" w:cs="Times New Roman"/>
          <w:bCs/>
          <w:color w:val="00B050"/>
          <w:szCs w:val="20"/>
          <w:lang w:val="en-GB"/>
        </w:rPr>
        <w:t>Various levels of UE/gNB collaboration targeting at separate or joint ML operation</w:t>
      </w:r>
      <w:r w:rsidRPr="007013B1">
        <w:rPr>
          <w:rFonts w:ascii="Times New Roman" w:eastAsia="Times New Roman" w:hAnsi="Times New Roman" w:cs="Times New Roman"/>
          <w:bCs/>
          <w:szCs w:val="20"/>
          <w:lang w:val="en-GB"/>
        </w:rPr>
        <w:t xml:space="preserve">. </w:t>
      </w:r>
    </w:p>
    <w:p w14:paraId="20AA747B" w14:textId="6D4E011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r w:rsidRPr="007013B1">
        <w:rPr>
          <w:rFonts w:ascii="Times New Roman" w:eastAsia="Times New Roman" w:hAnsi="Times New Roman" w:cs="Times New Roman"/>
          <w:bCs/>
          <w:color w:val="FF0000"/>
          <w:szCs w:val="20"/>
          <w:lang w:val="en-GB"/>
        </w:rPr>
        <w:t xml:space="preserve">Definition of single sided (UE or </w:t>
      </w:r>
      <w:r w:rsidR="00320FE4">
        <w:rPr>
          <w:rFonts w:ascii="Times New Roman" w:eastAsia="Times New Roman" w:hAnsi="Times New Roman" w:cs="Times New Roman"/>
          <w:bCs/>
          <w:color w:val="FF0000"/>
          <w:szCs w:val="20"/>
          <w:lang w:val="en-GB"/>
        </w:rPr>
        <w:t>NW</w:t>
      </w:r>
      <w:r w:rsidRPr="007013B1">
        <w:rPr>
          <w:rFonts w:ascii="Times New Roman" w:eastAsia="Times New Roman" w:hAnsi="Times New Roman" w:cs="Times New Roman"/>
          <w:bCs/>
          <w:color w:val="FF0000"/>
          <w:szCs w:val="20"/>
          <w:lang w:val="en-GB"/>
        </w:rPr>
        <w:t xml:space="preserve">) and </w:t>
      </w:r>
      <w:r w:rsidR="00320FE4">
        <w:rPr>
          <w:rFonts w:ascii="Times New Roman" w:eastAsia="Times New Roman" w:hAnsi="Times New Roman" w:cs="Times New Roman"/>
          <w:bCs/>
          <w:color w:val="FF0000"/>
          <w:szCs w:val="20"/>
          <w:lang w:val="en-GB"/>
        </w:rPr>
        <w:t xml:space="preserve">joint </w:t>
      </w:r>
      <w:r w:rsidRPr="007013B1">
        <w:rPr>
          <w:rFonts w:ascii="Times New Roman" w:eastAsia="Times New Roman" w:hAnsi="Times New Roman" w:cs="Times New Roman"/>
          <w:bCs/>
          <w:color w:val="FF0000"/>
          <w:szCs w:val="20"/>
          <w:lang w:val="en-GB"/>
        </w:rPr>
        <w:t xml:space="preserve">dual sided (UE and </w:t>
      </w:r>
      <w:r w:rsidR="00320FE4">
        <w:rPr>
          <w:rFonts w:ascii="Times New Roman" w:eastAsia="Times New Roman" w:hAnsi="Times New Roman" w:cs="Times New Roman"/>
          <w:bCs/>
          <w:color w:val="FF0000"/>
          <w:szCs w:val="20"/>
          <w:lang w:val="en-GB"/>
        </w:rPr>
        <w:t>NW</w:t>
      </w:r>
      <w:r w:rsidRPr="007013B1">
        <w:rPr>
          <w:rFonts w:ascii="Times New Roman" w:eastAsia="Times New Roman" w:hAnsi="Times New Roman" w:cs="Times New Roman"/>
          <w:bCs/>
          <w:color w:val="FF0000"/>
          <w:szCs w:val="20"/>
          <w:lang w:val="en-GB"/>
        </w:rPr>
        <w:t>) AI/ML model</w:t>
      </w:r>
    </w:p>
    <w:p w14:paraId="46434DA7"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r w:rsidRPr="007013B1">
        <w:rPr>
          <w:rFonts w:ascii="Times New Roman" w:eastAsia="Times New Roman" w:hAnsi="Times New Roman" w:cs="Times New Roman"/>
          <w:bCs/>
          <w:color w:val="FF0000"/>
          <w:szCs w:val="20"/>
          <w:lang w:val="en-GB"/>
        </w:rPr>
        <w:t>Discussion on single sided and dual sided (joint) training</w:t>
      </w:r>
    </w:p>
    <w:p w14:paraId="1F06D7A3"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FF0000"/>
          <w:szCs w:val="20"/>
          <w:lang w:val="en-GB"/>
        </w:rPr>
      </w:pPr>
      <w:r w:rsidRPr="007013B1">
        <w:rPr>
          <w:rFonts w:ascii="Times New Roman" w:eastAsia="Times New Roman" w:hAnsi="Times New Roman" w:cs="Times New Roman"/>
          <w:bCs/>
          <w:color w:val="FF0000"/>
          <w:szCs w:val="20"/>
          <w:lang w:val="en-GB"/>
        </w:rPr>
        <w:t>Specification impact of different collaboration levels</w:t>
      </w:r>
    </w:p>
    <w:p w14:paraId="648B4521"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41" w:name="_Toc99619159"/>
      <w:bookmarkStart w:id="42" w:name="_Toc102127822"/>
      <w:r w:rsidRPr="007013B1">
        <w:rPr>
          <w:rFonts w:eastAsia="Times New Roman" w:cs="Times New Roman"/>
          <w:sz w:val="32"/>
          <w:szCs w:val="20"/>
          <w:lang w:val="en-GB"/>
        </w:rPr>
        <w:t>4.3</w:t>
      </w:r>
      <w:r w:rsidRPr="007013B1">
        <w:rPr>
          <w:rFonts w:eastAsia="Times New Roman" w:cs="Times New Roman"/>
          <w:sz w:val="32"/>
          <w:szCs w:val="20"/>
          <w:lang w:val="en-GB"/>
        </w:rPr>
        <w:tab/>
        <w:t>ML model Life Cycle Management</w:t>
      </w:r>
      <w:bookmarkEnd w:id="41"/>
      <w:bookmarkEnd w:id="42"/>
    </w:p>
    <w:p w14:paraId="4DE7F6AD" w14:textId="77777777" w:rsidR="007013B1" w:rsidRPr="007013B1" w:rsidRDefault="007013B1" w:rsidP="007013B1">
      <w:pPr>
        <w:overflowPunct w:val="0"/>
        <w:autoSpaceDE w:val="0"/>
        <w:autoSpaceDN w:val="0"/>
        <w:adjustRightInd w:val="0"/>
        <w:spacing w:after="0" w:line="240" w:lineRule="auto"/>
        <w:ind w:left="720"/>
        <w:textAlignment w:val="baseline"/>
        <w:rPr>
          <w:rFonts w:ascii="Times New Roman" w:eastAsia="Times New Roman" w:hAnsi="Times New Roman" w:cs="Times New Roman"/>
          <w:bCs/>
          <w:szCs w:val="20"/>
          <w:lang w:val="en-GB"/>
        </w:rPr>
      </w:pPr>
    </w:p>
    <w:p w14:paraId="56EF3612"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r w:rsidRPr="007013B1">
        <w:rPr>
          <w:rFonts w:ascii="Times New Roman" w:eastAsia="Times New Roman" w:hAnsi="Times New Roman" w:cs="Times New Roman"/>
          <w:color w:val="00B050"/>
          <w:szCs w:val="20"/>
          <w:lang w:val="en-GB"/>
        </w:rPr>
        <w:lastRenderedPageBreak/>
        <w:t xml:space="preserve">Characterize lifecycle management of ML model: e.g.,  model re-training, </w:t>
      </w:r>
      <w:r w:rsidRPr="007013B1">
        <w:rPr>
          <w:rFonts w:ascii="Times New Roman" w:eastAsia="Times New Roman" w:hAnsi="Times New Roman" w:cs="Times New Roman"/>
          <w:color w:val="FF0000"/>
          <w:szCs w:val="20"/>
          <w:lang w:val="en-GB"/>
        </w:rPr>
        <w:t xml:space="preserve">model deployment </w:t>
      </w:r>
      <w:r w:rsidRPr="007013B1">
        <w:rPr>
          <w:rFonts w:ascii="Times New Roman" w:eastAsia="Times New Roman" w:hAnsi="Times New Roman" w:cs="Times New Roman"/>
          <w:color w:val="00B050"/>
          <w:szCs w:val="20"/>
          <w:lang w:val="en-GB"/>
        </w:rPr>
        <w:t>, model inference</w:t>
      </w:r>
      <w:r w:rsidRPr="007013B1">
        <w:rPr>
          <w:rFonts w:ascii="Times New Roman" w:eastAsia="Times New Roman" w:hAnsi="Times New Roman" w:cs="Times New Roman"/>
          <w:szCs w:val="20"/>
          <w:lang w:val="en-GB"/>
        </w:rPr>
        <w:t xml:space="preserve">, </w:t>
      </w:r>
      <w:r w:rsidRPr="007013B1">
        <w:rPr>
          <w:rFonts w:ascii="Times New Roman" w:eastAsia="Times New Roman" w:hAnsi="Times New Roman" w:cs="Times New Roman"/>
          <w:color w:val="FF0000"/>
          <w:szCs w:val="20"/>
          <w:lang w:val="en-GB"/>
        </w:rPr>
        <w:t>model monitoring, model updating</w:t>
      </w:r>
    </w:p>
    <w:p w14:paraId="31FA279B"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r w:rsidRPr="007013B1">
        <w:rPr>
          <w:rFonts w:ascii="Times New Roman" w:eastAsia="Times New Roman" w:hAnsi="Times New Roman" w:cs="Times New Roman"/>
          <w:color w:val="FF0000"/>
          <w:szCs w:val="20"/>
          <w:lang w:val="en-GB"/>
        </w:rPr>
        <w:t>Development domain, offline and online(live) training</w:t>
      </w:r>
    </w:p>
    <w:p w14:paraId="64CE41B1"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r w:rsidRPr="007013B1">
        <w:rPr>
          <w:rFonts w:ascii="Times New Roman" w:eastAsia="Times New Roman" w:hAnsi="Times New Roman" w:cs="Times New Roman"/>
          <w:color w:val="FF0000"/>
          <w:szCs w:val="20"/>
          <w:lang w:val="en-GB"/>
        </w:rPr>
        <w:t>Transparent and non-transparent training (to the opposite node)</w:t>
      </w:r>
    </w:p>
    <w:p w14:paraId="57BB2214"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r w:rsidRPr="007013B1">
        <w:rPr>
          <w:rFonts w:ascii="Times New Roman" w:eastAsia="Times New Roman" w:hAnsi="Times New Roman" w:cs="Times New Roman"/>
          <w:color w:val="FF0000"/>
          <w:szCs w:val="20"/>
          <w:lang w:val="en-GB"/>
        </w:rPr>
        <w:t>FOTA updates</w:t>
      </w:r>
    </w:p>
    <w:p w14:paraId="41173FFE"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r w:rsidRPr="007013B1">
        <w:rPr>
          <w:rFonts w:ascii="Times New Roman" w:eastAsia="Times New Roman" w:hAnsi="Times New Roman" w:cs="Times New Roman"/>
          <w:color w:val="FF0000"/>
          <w:szCs w:val="20"/>
          <w:lang w:val="en-GB"/>
        </w:rPr>
        <w:t>LCM impact for e.g. different collaboration levels and single sided/dual sided operation</w:t>
      </w:r>
    </w:p>
    <w:p w14:paraId="33FECE3D" w14:textId="77777777" w:rsidR="007013B1" w:rsidRPr="007013B1" w:rsidRDefault="007013B1" w:rsidP="007013B1">
      <w:pPr>
        <w:numPr>
          <w:ilvl w:val="0"/>
          <w:numId w:val="27"/>
        </w:numPr>
        <w:overflowPunct w:val="0"/>
        <w:autoSpaceDE w:val="0"/>
        <w:autoSpaceDN w:val="0"/>
        <w:adjustRightInd w:val="0"/>
        <w:spacing w:after="0" w:line="240" w:lineRule="auto"/>
        <w:textAlignment w:val="baseline"/>
        <w:rPr>
          <w:rFonts w:ascii="Times New Roman" w:eastAsia="Times New Roman" w:hAnsi="Times New Roman" w:cs="Times New Roman"/>
          <w:szCs w:val="20"/>
          <w:lang w:val="en-GB"/>
        </w:rPr>
      </w:pPr>
      <w:r w:rsidRPr="007013B1">
        <w:rPr>
          <w:rFonts w:ascii="Times New Roman" w:eastAsia="Times New Roman" w:hAnsi="Times New Roman" w:cs="Times New Roman"/>
          <w:color w:val="FF0000"/>
          <w:szCs w:val="20"/>
          <w:lang w:val="en-GB"/>
        </w:rPr>
        <w:t>Potential specification impact of LCM</w:t>
      </w:r>
    </w:p>
    <w:p w14:paraId="513AC144"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56153601" w14:textId="77777777" w:rsidR="007013B1" w:rsidRPr="007013B1" w:rsidRDefault="007013B1" w:rsidP="007013B1">
      <w:pPr>
        <w:spacing w:after="180" w:line="240" w:lineRule="auto"/>
        <w:rPr>
          <w:rFonts w:ascii="Times New Roman" w:eastAsia="Times New Roman" w:hAnsi="Times New Roman" w:cs="Times New Roman"/>
          <w:szCs w:val="20"/>
          <w:lang w:val="en-GB"/>
        </w:rPr>
      </w:pPr>
      <w:bookmarkStart w:id="43" w:name="tsgNames"/>
      <w:bookmarkEnd w:id="43"/>
    </w:p>
    <w:p w14:paraId="06C59836"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44" w:name="_Toc99619160"/>
      <w:bookmarkStart w:id="45" w:name="_Toc102127823"/>
      <w:r w:rsidRPr="007013B1">
        <w:rPr>
          <w:rFonts w:eastAsia="Times New Roman" w:cs="Times New Roman"/>
          <w:sz w:val="36"/>
          <w:szCs w:val="20"/>
          <w:lang w:val="en-GB"/>
        </w:rPr>
        <w:t xml:space="preserve">5 </w:t>
      </w:r>
      <w:r w:rsidRPr="007013B1">
        <w:rPr>
          <w:rFonts w:eastAsia="Times New Roman" w:cs="Times New Roman"/>
          <w:sz w:val="36"/>
          <w:szCs w:val="20"/>
          <w:lang w:val="en-GB"/>
        </w:rPr>
        <w:tab/>
        <w:t>Beam management use case</w:t>
      </w:r>
      <w:bookmarkEnd w:id="44"/>
      <w:bookmarkEnd w:id="45"/>
    </w:p>
    <w:p w14:paraId="656D0CE8" w14:textId="77777777" w:rsidR="007013B1" w:rsidRPr="007013B1" w:rsidRDefault="007013B1" w:rsidP="007013B1">
      <w:pPr>
        <w:numPr>
          <w:ilvl w:val="0"/>
          <w:numId w:val="28"/>
        </w:numPr>
        <w:spacing w:after="180" w:line="240" w:lineRule="auto"/>
        <w:contextualSpacing/>
        <w:rPr>
          <w:rFonts w:ascii="Times New Roman" w:eastAsia="Times New Roman" w:hAnsi="Times New Roman" w:cs="Times New Roman"/>
          <w:color w:val="00B050"/>
          <w:szCs w:val="20"/>
          <w:lang w:val="en-GB"/>
        </w:rPr>
      </w:pPr>
      <w:r w:rsidRPr="007013B1">
        <w:rPr>
          <w:rFonts w:ascii="Times New Roman" w:eastAsia="Times New Roman" w:hAnsi="Times New Roman" w:cs="Times New Roman"/>
          <w:color w:val="00B050"/>
          <w:szCs w:val="20"/>
          <w:lang w:val="en-GB"/>
        </w:rPr>
        <w:t xml:space="preserve">e.g., beam prediction in time, and/or spatial domain for overhead and latency reduction, beam selection accuracy improvement </w:t>
      </w:r>
    </w:p>
    <w:p w14:paraId="23951073" w14:textId="77777777" w:rsidR="007013B1" w:rsidRPr="007013B1" w:rsidRDefault="007013B1" w:rsidP="007013B1">
      <w:pPr>
        <w:numPr>
          <w:ilvl w:val="0"/>
          <w:numId w:val="28"/>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Finalize representative sub use cases for each use case for characterization and baseline performance evaluations by RAN#98</w:t>
      </w:r>
    </w:p>
    <w:p w14:paraId="28A4E265" w14:textId="77777777" w:rsidR="007013B1" w:rsidRPr="007013B1" w:rsidRDefault="007013B1" w:rsidP="007013B1">
      <w:pPr>
        <w:numPr>
          <w:ilvl w:val="1"/>
          <w:numId w:val="28"/>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The AI/ML approaches for the selected sub use cases need to be diverse enough to support various requirements on the gNB-UE collaboration levels</w:t>
      </w:r>
    </w:p>
    <w:p w14:paraId="588E15A1" w14:textId="77777777" w:rsidR="007013B1" w:rsidRPr="007013B1" w:rsidRDefault="007013B1" w:rsidP="007013B1">
      <w:pPr>
        <w:numPr>
          <w:ilvl w:val="0"/>
          <w:numId w:val="28"/>
        </w:numPr>
        <w:spacing w:after="180" w:line="240" w:lineRule="auto"/>
        <w:contextualSpacing/>
        <w:rPr>
          <w:rFonts w:ascii="Times New Roman" w:eastAsia="Times New Roman" w:hAnsi="Times New Roman" w:cs="Times New Roman"/>
          <w:color w:val="00B050"/>
          <w:szCs w:val="20"/>
          <w:lang w:val="en-GB"/>
        </w:rPr>
      </w:pPr>
    </w:p>
    <w:p w14:paraId="5DE0B2A1"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1031AEF8"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46" w:name="_Toc99619161"/>
      <w:bookmarkStart w:id="47" w:name="_Toc102127824"/>
      <w:r w:rsidRPr="007013B1">
        <w:rPr>
          <w:rFonts w:eastAsia="Times New Roman" w:cs="Times New Roman"/>
          <w:sz w:val="32"/>
          <w:szCs w:val="20"/>
          <w:lang w:val="en-GB"/>
        </w:rPr>
        <w:t>5.1 Evaluation assumptions, methodology and KPIs</w:t>
      </w:r>
      <w:bookmarkEnd w:id="46"/>
      <w:bookmarkEnd w:id="47"/>
    </w:p>
    <w:p w14:paraId="5D1229D2"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Methodology based on statistical models (from TR 38.901 and TR 38.857 [positioning]), for link and system level simulations. </w:t>
      </w:r>
    </w:p>
    <w:p w14:paraId="1CDB534E"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Extensions of 3GPP evaluation methodology for better suitability to AI/ML based techniques should be considered as needed.</w:t>
      </w:r>
    </w:p>
    <w:p w14:paraId="25178E09"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Whether field data are optionally needed to further assess the performance and robustness in real-world environments should be discussed as part of the study. </w:t>
      </w:r>
    </w:p>
    <w:p w14:paraId="13B0B9AD"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Need for common assumptions in dataset construction for training, validation and test for the selected use cases. </w:t>
      </w:r>
    </w:p>
    <w:p w14:paraId="7DCFE37B"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adequate model training strategy, collaboration levels and associated implications</w:t>
      </w:r>
    </w:p>
    <w:p w14:paraId="2B56EA62"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agreed-upon base AI model(s) for calibration</w:t>
      </w:r>
    </w:p>
    <w:p w14:paraId="406A7F74"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AI model description and training methodology used for evaluation should be reported for information and cross-checking purposes</w:t>
      </w:r>
    </w:p>
    <w:p w14:paraId="50A8546A"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KPIs: Determine the common KPIs and corresponding requirements for the AI/ML operations. Determine the use-case specific KPIs and benchmarks of the selected use-cases.</w:t>
      </w:r>
    </w:p>
    <w:p w14:paraId="64BB4717"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Performance, inference latency and computational complexity of AI/ML based algorithms should be compared to that of a state-of-the-art baseline</w:t>
      </w:r>
    </w:p>
    <w:p w14:paraId="7FA31C5C"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Overhead, power consumption (including computational), memory storage, and hardware requirements (including for given processing delays) associated with enabling respective AI/ML scheme, as well as generalization capability should be considered.</w:t>
      </w:r>
    </w:p>
    <w:p w14:paraId="2F8401EA"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764A37A9"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48" w:name="_Toc99619162"/>
      <w:bookmarkStart w:id="49" w:name="_Toc102127825"/>
      <w:r w:rsidRPr="007013B1">
        <w:rPr>
          <w:rFonts w:eastAsia="Times New Roman" w:cs="Times New Roman"/>
          <w:sz w:val="32"/>
          <w:szCs w:val="20"/>
          <w:lang w:val="en-GB"/>
        </w:rPr>
        <w:t>5.2 Potential specification impact of AI/ML based beam management</w:t>
      </w:r>
      <w:bookmarkEnd w:id="48"/>
      <w:bookmarkEnd w:id="49"/>
    </w:p>
    <w:p w14:paraId="18463D71"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50" w:name="_Toc99619163"/>
      <w:bookmarkStart w:id="51" w:name="_Toc102127826"/>
      <w:r w:rsidRPr="007013B1">
        <w:rPr>
          <w:rFonts w:eastAsia="Times New Roman" w:cs="Times New Roman"/>
          <w:sz w:val="28"/>
          <w:szCs w:val="20"/>
          <w:lang w:val="en-GB"/>
        </w:rPr>
        <w:t>5.2.1 PHY layer aspects (RAN1)</w:t>
      </w:r>
      <w:bookmarkEnd w:id="50"/>
      <w:bookmarkEnd w:id="51"/>
    </w:p>
    <w:p w14:paraId="59AFD305"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aspects related to, e.g., the potential specification of the AI Model lifecycle management, and dataset construction for training, validation and test for the selected use cases</w:t>
      </w:r>
    </w:p>
    <w:p w14:paraId="493F3EC8"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Use case and collaboration level specific specification impact, such as new signalling, means for training and validation data assistance, assistance information, measurement, and feedback</w:t>
      </w:r>
    </w:p>
    <w:p w14:paraId="1A5861F0"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FF0000"/>
          <w:szCs w:val="20"/>
          <w:lang w:val="en-GB"/>
        </w:rPr>
      </w:pPr>
      <w:r w:rsidRPr="007013B1">
        <w:rPr>
          <w:rFonts w:ascii="Times New Roman" w:eastAsia="Times New Roman" w:hAnsi="Times New Roman" w:cs="Times New Roman"/>
          <w:bCs/>
          <w:color w:val="FF0000"/>
          <w:szCs w:val="20"/>
          <w:lang w:val="en-GB"/>
        </w:rPr>
        <w:t>Single sided AI/ML for BM</w:t>
      </w:r>
    </w:p>
    <w:p w14:paraId="4BB20183"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FF0000"/>
          <w:szCs w:val="20"/>
          <w:lang w:val="en-GB"/>
        </w:rPr>
      </w:pPr>
      <w:r w:rsidRPr="007013B1">
        <w:rPr>
          <w:rFonts w:ascii="Times New Roman" w:eastAsia="Times New Roman" w:hAnsi="Times New Roman" w:cs="Times New Roman"/>
          <w:bCs/>
          <w:color w:val="FF0000"/>
          <w:szCs w:val="20"/>
          <w:lang w:val="en-GB"/>
        </w:rPr>
        <w:lastRenderedPageBreak/>
        <w:t>Dual sided AI/ML for BM</w:t>
      </w:r>
    </w:p>
    <w:p w14:paraId="06F0E9D1" w14:textId="77777777" w:rsidR="007013B1" w:rsidRPr="007013B1" w:rsidRDefault="007013B1" w:rsidP="007013B1">
      <w:pPr>
        <w:overflowPunct w:val="0"/>
        <w:autoSpaceDE w:val="0"/>
        <w:autoSpaceDN w:val="0"/>
        <w:adjustRightInd w:val="0"/>
        <w:spacing w:after="0" w:line="240" w:lineRule="auto"/>
        <w:ind w:left="2160"/>
        <w:textAlignment w:val="baseline"/>
        <w:rPr>
          <w:rFonts w:ascii="Times New Roman" w:eastAsia="Times New Roman" w:hAnsi="Times New Roman" w:cs="Times New Roman"/>
          <w:bCs/>
          <w:szCs w:val="20"/>
          <w:lang w:val="en-GB"/>
        </w:rPr>
      </w:pPr>
    </w:p>
    <w:p w14:paraId="6346A7A1"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2899A7E0"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52" w:name="_Toc99619164"/>
      <w:bookmarkStart w:id="53" w:name="_Toc102127827"/>
      <w:r w:rsidRPr="007013B1">
        <w:rPr>
          <w:rFonts w:eastAsia="Times New Roman" w:cs="Times New Roman"/>
          <w:sz w:val="28"/>
          <w:szCs w:val="20"/>
          <w:lang w:val="en-GB"/>
        </w:rPr>
        <w:t>5.2.2 Protocol aspects (RAN2)</w:t>
      </w:r>
      <w:bookmarkEnd w:id="52"/>
      <w:bookmarkEnd w:id="53"/>
      <w:r w:rsidRPr="007013B1">
        <w:rPr>
          <w:rFonts w:eastAsia="Times New Roman" w:cs="Times New Roman"/>
          <w:sz w:val="28"/>
          <w:szCs w:val="20"/>
          <w:lang w:val="en-GB"/>
        </w:rPr>
        <w:t xml:space="preserve"> </w:t>
      </w:r>
    </w:p>
    <w:p w14:paraId="29CA14CB"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Consider aspects related to, e.g., capability indication, configuration and control procedures (training/inference),  and management of data and AI/ML model, per RAN1 input </w:t>
      </w:r>
    </w:p>
    <w:p w14:paraId="488C701C"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color w:val="00B050"/>
          <w:szCs w:val="20"/>
          <w:lang w:val="en-GB"/>
        </w:rPr>
        <w:t xml:space="preserve">Collaboration level specific specification impact per use case </w:t>
      </w:r>
    </w:p>
    <w:p w14:paraId="4EB5BD22"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2D25AED3"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54" w:name="_Toc99619165"/>
      <w:bookmarkStart w:id="55" w:name="_Toc102127828"/>
      <w:r w:rsidRPr="007013B1">
        <w:rPr>
          <w:rFonts w:eastAsia="Times New Roman" w:cs="Times New Roman"/>
          <w:sz w:val="28"/>
          <w:szCs w:val="20"/>
          <w:lang w:val="en-GB"/>
        </w:rPr>
        <w:t>5.2.3 Interoperability and testability aspects (RAN4)</w:t>
      </w:r>
      <w:bookmarkEnd w:id="54"/>
      <w:bookmarkEnd w:id="55"/>
    </w:p>
    <w:p w14:paraId="19B09698"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Requirements and testing frameworks to validate AI/ML based performance enhancements and ensuring that UE and gNB with AI/ML meet or exceed the existing minimum requirements if applicable</w:t>
      </w:r>
    </w:p>
    <w:p w14:paraId="268DF2B4"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the need and implications for AI/ML processing capabilities definition</w:t>
      </w:r>
    </w:p>
    <w:p w14:paraId="2EA4A0AF"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7CB52360"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56" w:name="_Toc99619166"/>
      <w:bookmarkStart w:id="57" w:name="_Toc102127829"/>
      <w:r w:rsidRPr="007013B1">
        <w:rPr>
          <w:rFonts w:eastAsia="Times New Roman" w:cs="Times New Roman"/>
          <w:sz w:val="32"/>
          <w:szCs w:val="20"/>
          <w:lang w:val="en-GB"/>
        </w:rPr>
        <w:t>5.2 Performance results of AI/ML based beam management</w:t>
      </w:r>
      <w:bookmarkEnd w:id="56"/>
      <w:bookmarkEnd w:id="57"/>
    </w:p>
    <w:p w14:paraId="4C1B16DB"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4648A880"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58" w:name="_Toc99619167"/>
      <w:bookmarkStart w:id="59" w:name="_Toc102127830"/>
      <w:r w:rsidRPr="007013B1">
        <w:rPr>
          <w:rFonts w:eastAsia="Times New Roman" w:cs="Times New Roman"/>
          <w:sz w:val="36"/>
          <w:szCs w:val="20"/>
          <w:lang w:val="en-GB"/>
        </w:rPr>
        <w:t xml:space="preserve">6 </w:t>
      </w:r>
      <w:r w:rsidRPr="007013B1">
        <w:rPr>
          <w:rFonts w:eastAsia="Times New Roman" w:cs="Times New Roman"/>
          <w:sz w:val="36"/>
          <w:szCs w:val="20"/>
          <w:lang w:val="en-GB"/>
        </w:rPr>
        <w:tab/>
        <w:t>Positioning accuracy enhancement use case</w:t>
      </w:r>
      <w:bookmarkEnd w:id="58"/>
      <w:bookmarkEnd w:id="59"/>
    </w:p>
    <w:p w14:paraId="6C750147" w14:textId="77777777" w:rsidR="007013B1" w:rsidRPr="007013B1" w:rsidRDefault="007013B1" w:rsidP="007013B1">
      <w:pPr>
        <w:numPr>
          <w:ilvl w:val="0"/>
          <w:numId w:val="28"/>
        </w:numPr>
        <w:spacing w:after="180" w:line="240" w:lineRule="auto"/>
        <w:contextualSpacing/>
        <w:rPr>
          <w:rFonts w:ascii="Times New Roman" w:eastAsia="Times New Roman" w:hAnsi="Times New Roman" w:cs="Times New Roman"/>
          <w:color w:val="00B050"/>
          <w:szCs w:val="20"/>
          <w:lang w:val="en-GB"/>
        </w:rPr>
      </w:pPr>
      <w:r w:rsidRPr="007013B1">
        <w:rPr>
          <w:rFonts w:ascii="Times New Roman" w:eastAsia="Times New Roman" w:hAnsi="Times New Roman" w:cs="Times New Roman"/>
          <w:color w:val="00B050"/>
          <w:szCs w:val="20"/>
          <w:lang w:val="en-GB"/>
        </w:rPr>
        <w:t xml:space="preserve">Positioning accuracy enhancements for different scenarios including, e.g., those with heavy NLOS conditions </w:t>
      </w:r>
    </w:p>
    <w:p w14:paraId="5FBEE545" w14:textId="77777777" w:rsidR="007013B1" w:rsidRPr="007013B1" w:rsidRDefault="007013B1" w:rsidP="007013B1">
      <w:pPr>
        <w:numPr>
          <w:ilvl w:val="0"/>
          <w:numId w:val="28"/>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Finalize representative sub use cases for each use case for characterization and baseline performance evaluations by RAN#98</w:t>
      </w:r>
    </w:p>
    <w:p w14:paraId="396E783C" w14:textId="77777777" w:rsidR="007013B1" w:rsidRPr="007013B1" w:rsidRDefault="007013B1" w:rsidP="007013B1">
      <w:pPr>
        <w:numPr>
          <w:ilvl w:val="1"/>
          <w:numId w:val="28"/>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The AI/ML approaches for the selected sub use cases need to be diverse enough to support various requirements on the gNB-UE collaboration levels</w:t>
      </w:r>
    </w:p>
    <w:p w14:paraId="5E076C6A" w14:textId="77777777" w:rsidR="007013B1" w:rsidRPr="007013B1" w:rsidRDefault="007013B1" w:rsidP="007013B1">
      <w:pPr>
        <w:numPr>
          <w:ilvl w:val="0"/>
          <w:numId w:val="28"/>
        </w:numPr>
        <w:spacing w:after="180" w:line="240" w:lineRule="auto"/>
        <w:contextualSpacing/>
        <w:rPr>
          <w:rFonts w:ascii="Times New Roman" w:eastAsia="Times New Roman" w:hAnsi="Times New Roman" w:cs="Times New Roman"/>
          <w:color w:val="00B050"/>
          <w:szCs w:val="20"/>
          <w:lang w:val="en-GB"/>
        </w:rPr>
      </w:pPr>
    </w:p>
    <w:p w14:paraId="5DD6F772"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60" w:name="_Toc99619168"/>
      <w:bookmarkStart w:id="61" w:name="_Toc102127831"/>
      <w:r w:rsidRPr="007013B1">
        <w:rPr>
          <w:rFonts w:eastAsia="Times New Roman" w:cs="Times New Roman"/>
          <w:sz w:val="32"/>
          <w:szCs w:val="20"/>
          <w:lang w:val="en-GB"/>
        </w:rPr>
        <w:t>6.1 Evaluation assumptions, methodology and KPIs</w:t>
      </w:r>
      <w:bookmarkEnd w:id="60"/>
      <w:bookmarkEnd w:id="61"/>
    </w:p>
    <w:p w14:paraId="1ADFC18F"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Methodology based on statistical models (from TR 38.901 and TR 38.857 [positioning]), for link and system level simulations. </w:t>
      </w:r>
    </w:p>
    <w:p w14:paraId="15114911"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Extensions of 3GPP evaluation methodology for better suitability to AI/ML based techniques should be considered as needed.</w:t>
      </w:r>
    </w:p>
    <w:p w14:paraId="532CDAE8"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Whether field data are optionally needed to further assess the performance and robustness in real-world environments should be discussed as part of the study. </w:t>
      </w:r>
    </w:p>
    <w:p w14:paraId="7AD6C5ED"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Need for common assumptions in dataset construction for training, validation and test for the selected use cases. </w:t>
      </w:r>
    </w:p>
    <w:p w14:paraId="1C741886"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adequate model training strategy, collaboration levels and associated implications</w:t>
      </w:r>
    </w:p>
    <w:p w14:paraId="2CDD973C"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agreed-upon base AI model(s) for calibration</w:t>
      </w:r>
    </w:p>
    <w:p w14:paraId="4BFFA85F"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AI model description and training methodology used for evaluation should be reported for information and cross-checking purposes</w:t>
      </w:r>
    </w:p>
    <w:p w14:paraId="29EB1A9B"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KPIs: Determine the common KPIs and corresponding requirements for the AI/ML operations. Determine the use-case specific KPIs and benchmarks of the selected use-cases.</w:t>
      </w:r>
    </w:p>
    <w:p w14:paraId="3B687AD6"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Performance, inference latency and computational complexity of AI/ML based algorithms should be compared to that of a state-of-the-art baseline</w:t>
      </w:r>
    </w:p>
    <w:p w14:paraId="323D2502"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EC17938"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KPIs: Determine the common KPIs and corresponding requirements for the AI/ML operations. Determine the use-case specific KPIs and benchmarks of the selected use-cases.</w:t>
      </w:r>
    </w:p>
    <w:p w14:paraId="0F543BBA"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Performance, inference latency and computational complexity of AI/ML based algorithms should be compared to that of a state-of-the-art baseline</w:t>
      </w:r>
    </w:p>
    <w:p w14:paraId="2D841514"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lastRenderedPageBreak/>
        <w:t>Overhead, power consumption (including computational), memory storage, and hardware requirements (including for given processing delays) associated with enabling respective AI/ML scheme, as well as generalization capability should be considered.</w:t>
      </w:r>
    </w:p>
    <w:p w14:paraId="3F29772F"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34CE1486"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62" w:name="_Toc99619169"/>
      <w:bookmarkStart w:id="63" w:name="_Toc102127832"/>
      <w:r w:rsidRPr="007013B1">
        <w:rPr>
          <w:rFonts w:eastAsia="Times New Roman" w:cs="Times New Roman"/>
          <w:sz w:val="32"/>
          <w:szCs w:val="20"/>
          <w:lang w:val="en-GB"/>
        </w:rPr>
        <w:t>6.2 Potential specification impact of AI/ML based positioning</w:t>
      </w:r>
      <w:bookmarkEnd w:id="62"/>
      <w:bookmarkEnd w:id="63"/>
    </w:p>
    <w:p w14:paraId="60F63956"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64" w:name="_Toc99619170"/>
      <w:bookmarkStart w:id="65" w:name="_Toc102127833"/>
      <w:r w:rsidRPr="007013B1">
        <w:rPr>
          <w:rFonts w:eastAsia="Times New Roman" w:cs="Times New Roman"/>
          <w:sz w:val="28"/>
          <w:szCs w:val="20"/>
          <w:lang w:val="en-GB"/>
        </w:rPr>
        <w:t>6.2.1 PHY layer aspects (RAN1)</w:t>
      </w:r>
      <w:bookmarkEnd w:id="64"/>
      <w:bookmarkEnd w:id="65"/>
    </w:p>
    <w:p w14:paraId="61027E38"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aspects related to, e.g., the potential specification of the AI Model lifecycle management, and dataset construction for training, validation and test for the selected use cases</w:t>
      </w:r>
    </w:p>
    <w:p w14:paraId="37B10C5A"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Use case and collaboration level specific specification impact, such as new signalling, means for training and validation data assistance, assistance information, measurement, and feedback</w:t>
      </w:r>
      <w:r w:rsidRPr="007013B1">
        <w:rPr>
          <w:rFonts w:ascii="Times New Roman" w:eastAsia="Times New Roman" w:hAnsi="Times New Roman" w:cs="Times New Roman"/>
          <w:bCs/>
          <w:color w:val="00B050"/>
          <w:szCs w:val="20"/>
          <w:lang w:val="en-GB"/>
        </w:rPr>
        <w:tab/>
      </w:r>
    </w:p>
    <w:p w14:paraId="1E33A2A7"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FF0000"/>
          <w:szCs w:val="20"/>
          <w:lang w:val="en-GB"/>
        </w:rPr>
      </w:pPr>
      <w:r w:rsidRPr="007013B1">
        <w:rPr>
          <w:rFonts w:ascii="Times New Roman" w:eastAsia="Times New Roman" w:hAnsi="Times New Roman" w:cs="Times New Roman"/>
          <w:bCs/>
          <w:color w:val="FF0000"/>
          <w:szCs w:val="20"/>
          <w:lang w:val="en-GB"/>
        </w:rPr>
        <w:t>Single sided AI/ML for positioning</w:t>
      </w:r>
    </w:p>
    <w:p w14:paraId="3DF39EDC"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FF0000"/>
          <w:szCs w:val="20"/>
          <w:lang w:val="en-GB"/>
        </w:rPr>
      </w:pPr>
      <w:r w:rsidRPr="007013B1">
        <w:rPr>
          <w:rFonts w:ascii="Times New Roman" w:eastAsia="Times New Roman" w:hAnsi="Times New Roman" w:cs="Times New Roman"/>
          <w:bCs/>
          <w:color w:val="FF0000"/>
          <w:szCs w:val="20"/>
          <w:lang w:val="en-GB"/>
        </w:rPr>
        <w:t>Dual sided AI/ML for positioning</w:t>
      </w:r>
    </w:p>
    <w:p w14:paraId="46222E9F"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p>
    <w:p w14:paraId="2863554B"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05CBD553"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66" w:name="_Toc99619171"/>
      <w:bookmarkStart w:id="67" w:name="_Toc102127834"/>
      <w:r w:rsidRPr="007013B1">
        <w:rPr>
          <w:rFonts w:eastAsia="Times New Roman" w:cs="Times New Roman"/>
          <w:sz w:val="28"/>
          <w:szCs w:val="20"/>
          <w:lang w:val="en-GB"/>
        </w:rPr>
        <w:t>6.2.2 Protocol aspects (RAN2)</w:t>
      </w:r>
      <w:bookmarkEnd w:id="66"/>
      <w:bookmarkEnd w:id="67"/>
      <w:r w:rsidRPr="007013B1">
        <w:rPr>
          <w:rFonts w:eastAsia="Times New Roman" w:cs="Times New Roman"/>
          <w:sz w:val="28"/>
          <w:szCs w:val="20"/>
          <w:lang w:val="en-GB"/>
        </w:rPr>
        <w:t xml:space="preserve"> </w:t>
      </w:r>
    </w:p>
    <w:p w14:paraId="77C371AB"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Consider aspects related to, e.g., capability indication, configuration and control procedures (training/inference),  and management of data and AI/ML model, per RAN1 input </w:t>
      </w:r>
    </w:p>
    <w:p w14:paraId="1FECA6E2"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color w:val="00B050"/>
          <w:szCs w:val="20"/>
          <w:lang w:val="en-GB"/>
        </w:rPr>
        <w:t xml:space="preserve">Collaboration level specific specification impact per use case </w:t>
      </w:r>
    </w:p>
    <w:p w14:paraId="54CAE605"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06E73752"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68" w:name="_Toc99619172"/>
      <w:bookmarkStart w:id="69" w:name="_Toc102127835"/>
      <w:r w:rsidRPr="007013B1">
        <w:rPr>
          <w:rFonts w:eastAsia="Times New Roman" w:cs="Times New Roman"/>
          <w:sz w:val="28"/>
          <w:szCs w:val="20"/>
          <w:lang w:val="en-GB"/>
        </w:rPr>
        <w:t>6.2.3 Interoperability and testability aspects (RAN4)</w:t>
      </w:r>
      <w:bookmarkEnd w:id="68"/>
      <w:bookmarkEnd w:id="69"/>
    </w:p>
    <w:p w14:paraId="6F41EEAC"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Requirements and testing frameworks to validate AI/ML based performance enhancements and ensuring that UE and gNB with AI/ML meet or exceed the existing minimum requirements if applicable</w:t>
      </w:r>
    </w:p>
    <w:p w14:paraId="4F6E2AEE"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the need and implications for AI/ML processing capabilities definition</w:t>
      </w:r>
    </w:p>
    <w:p w14:paraId="5071BC69"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70" w:name="_Toc99619173"/>
      <w:bookmarkStart w:id="71" w:name="_Toc102127836"/>
      <w:r w:rsidRPr="007013B1">
        <w:rPr>
          <w:rFonts w:eastAsia="Times New Roman" w:cs="Times New Roman"/>
          <w:sz w:val="32"/>
          <w:szCs w:val="20"/>
          <w:lang w:val="en-GB"/>
        </w:rPr>
        <w:t>6.3 Performance results of AI/ML based positioning</w:t>
      </w:r>
      <w:bookmarkEnd w:id="70"/>
      <w:bookmarkEnd w:id="71"/>
    </w:p>
    <w:p w14:paraId="3655DAB7"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16B47EC4"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72" w:name="_Toc99619174"/>
      <w:bookmarkStart w:id="73" w:name="_Toc102127837"/>
      <w:r w:rsidRPr="007013B1">
        <w:rPr>
          <w:rFonts w:eastAsia="Times New Roman" w:cs="Times New Roman"/>
          <w:sz w:val="36"/>
          <w:szCs w:val="20"/>
          <w:lang w:val="en-GB"/>
        </w:rPr>
        <w:t xml:space="preserve">7 </w:t>
      </w:r>
      <w:r w:rsidRPr="007013B1">
        <w:rPr>
          <w:rFonts w:eastAsia="Times New Roman" w:cs="Times New Roman"/>
          <w:sz w:val="36"/>
          <w:szCs w:val="20"/>
          <w:lang w:val="en-GB"/>
        </w:rPr>
        <w:tab/>
        <w:t>CSI feedback enhancement</w:t>
      </w:r>
      <w:bookmarkEnd w:id="72"/>
      <w:bookmarkEnd w:id="73"/>
    </w:p>
    <w:p w14:paraId="256FE857" w14:textId="77777777" w:rsidR="007013B1" w:rsidRPr="007013B1" w:rsidRDefault="007013B1" w:rsidP="007013B1">
      <w:pPr>
        <w:numPr>
          <w:ilvl w:val="0"/>
          <w:numId w:val="28"/>
        </w:numPr>
        <w:spacing w:after="180" w:line="240" w:lineRule="auto"/>
        <w:contextualSpacing/>
        <w:rPr>
          <w:rFonts w:ascii="Times New Roman" w:eastAsia="Times New Roman" w:hAnsi="Times New Roman" w:cs="Times New Roman"/>
          <w:color w:val="00B050"/>
          <w:szCs w:val="20"/>
          <w:lang w:val="en-GB"/>
        </w:rPr>
      </w:pPr>
      <w:r w:rsidRPr="007013B1">
        <w:rPr>
          <w:rFonts w:ascii="Times New Roman" w:eastAsia="Times New Roman" w:hAnsi="Times New Roman" w:cs="Times New Roman"/>
          <w:color w:val="00B050"/>
          <w:szCs w:val="20"/>
          <w:lang w:val="en-GB"/>
        </w:rPr>
        <w:t xml:space="preserve">E.g. CSI feedback enhancement, e.g., overhead reduction, improved accuracy, prediction </w:t>
      </w:r>
    </w:p>
    <w:p w14:paraId="513121DA" w14:textId="77777777" w:rsidR="007013B1" w:rsidRPr="007013B1" w:rsidRDefault="007013B1" w:rsidP="007013B1">
      <w:pPr>
        <w:numPr>
          <w:ilvl w:val="0"/>
          <w:numId w:val="28"/>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Finalize representative sub use cases for each use case for characterization and baseline performance evaluations by RAN#98</w:t>
      </w:r>
    </w:p>
    <w:p w14:paraId="64EC96A3" w14:textId="77777777" w:rsidR="007013B1" w:rsidRPr="007013B1" w:rsidRDefault="007013B1" w:rsidP="007013B1">
      <w:pPr>
        <w:numPr>
          <w:ilvl w:val="1"/>
          <w:numId w:val="28"/>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The AI/ML approaches for the selected sub use cases need to be diverse enough to support various requirements on the gNB-UE collaboration levels</w:t>
      </w:r>
    </w:p>
    <w:p w14:paraId="635BE160" w14:textId="77777777" w:rsidR="007013B1" w:rsidRPr="007013B1" w:rsidRDefault="007013B1" w:rsidP="007013B1">
      <w:pPr>
        <w:numPr>
          <w:ilvl w:val="0"/>
          <w:numId w:val="28"/>
        </w:numPr>
        <w:spacing w:after="180" w:line="240" w:lineRule="auto"/>
        <w:contextualSpacing/>
        <w:rPr>
          <w:rFonts w:ascii="Times New Roman" w:eastAsia="Times New Roman" w:hAnsi="Times New Roman" w:cs="Times New Roman"/>
          <w:color w:val="00B050"/>
          <w:szCs w:val="20"/>
          <w:lang w:val="en-GB"/>
        </w:rPr>
      </w:pPr>
    </w:p>
    <w:p w14:paraId="56E20ADF"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74" w:name="_Toc99619175"/>
      <w:bookmarkStart w:id="75" w:name="_Toc102127838"/>
      <w:r w:rsidRPr="007013B1">
        <w:rPr>
          <w:rFonts w:eastAsia="Times New Roman" w:cs="Times New Roman"/>
          <w:sz w:val="32"/>
          <w:szCs w:val="20"/>
          <w:lang w:val="en-GB"/>
        </w:rPr>
        <w:t>7.1 Evaluation assumptions, methodology and KPIs</w:t>
      </w:r>
      <w:bookmarkEnd w:id="74"/>
      <w:bookmarkEnd w:id="75"/>
    </w:p>
    <w:p w14:paraId="38C7F58A"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Methodology based on statistical models (from TR 38.901 and TR 38.857 [positioning]), for link and system level simulations. </w:t>
      </w:r>
    </w:p>
    <w:p w14:paraId="6A237184"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Extensions of 3GPP evaluation methodology for better suitability to AI/ML based techniques should be considered as needed.</w:t>
      </w:r>
    </w:p>
    <w:p w14:paraId="6CC6D29B"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Whether field data are optionally needed to further assess the performance and robustness in real-world environments should be discussed as part of the study. </w:t>
      </w:r>
    </w:p>
    <w:p w14:paraId="228A759A"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lastRenderedPageBreak/>
        <w:t xml:space="preserve">Need for common assumptions in dataset construction for training, validation and test for the selected use cases. </w:t>
      </w:r>
    </w:p>
    <w:p w14:paraId="34CE6100"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adequate model training strategy, collaboration levels and associated implications</w:t>
      </w:r>
    </w:p>
    <w:p w14:paraId="6C6BFE7C"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agreed-upon base AI model(s) for calibration</w:t>
      </w:r>
    </w:p>
    <w:p w14:paraId="060ED1D0"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AI model description and training methodology used for evaluation should be reported for information and cross-checking purposes</w:t>
      </w:r>
    </w:p>
    <w:p w14:paraId="0193C84C" w14:textId="77777777" w:rsidR="007013B1" w:rsidRPr="007013B1" w:rsidRDefault="007013B1" w:rsidP="007013B1">
      <w:pPr>
        <w:numPr>
          <w:ilvl w:val="1"/>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KPIs: Determine the common KPIs and corresponding requirements for the AI/ML operations. Determine the use-case specific KPIs and benchmarks of the selected use-cases.</w:t>
      </w:r>
    </w:p>
    <w:p w14:paraId="1D77B3C6"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Performance, inference latency and computational complexity of AI/ML based algorithms should be compared to that of a state-of-the-art baseline</w:t>
      </w:r>
    </w:p>
    <w:p w14:paraId="14387432"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Overhead, power consumption (including computational), memory storage, and hardware requirements (including for given processing delays) associated with enabling respective AI/ML scheme, as well as generalization capability should be considered.</w:t>
      </w:r>
    </w:p>
    <w:p w14:paraId="54CE6928"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p>
    <w:p w14:paraId="0DA51490"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11129F33"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76" w:name="_Toc99619176"/>
      <w:bookmarkStart w:id="77" w:name="_Toc102127839"/>
      <w:r w:rsidRPr="007013B1">
        <w:rPr>
          <w:rFonts w:eastAsia="Times New Roman" w:cs="Times New Roman"/>
          <w:sz w:val="32"/>
          <w:szCs w:val="20"/>
          <w:lang w:val="en-GB"/>
        </w:rPr>
        <w:t>7.2 Potential specification impact of AI/ML based CSI feedback enhancements</w:t>
      </w:r>
      <w:bookmarkEnd w:id="76"/>
      <w:bookmarkEnd w:id="77"/>
    </w:p>
    <w:p w14:paraId="12721490"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78" w:name="_Toc99619177"/>
      <w:bookmarkStart w:id="79" w:name="_Toc102127840"/>
      <w:r w:rsidRPr="007013B1">
        <w:rPr>
          <w:rFonts w:eastAsia="Times New Roman" w:cs="Times New Roman"/>
          <w:sz w:val="28"/>
          <w:szCs w:val="20"/>
          <w:lang w:val="en-GB"/>
        </w:rPr>
        <w:t>7.2.1 PHY layer aspects (RAN1)</w:t>
      </w:r>
      <w:bookmarkEnd w:id="78"/>
      <w:bookmarkEnd w:id="79"/>
    </w:p>
    <w:p w14:paraId="3D8B9228"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aspects related to, e.g., the potential specification of the AI Model lifecycle management, and dataset construction for training, validation and test for the selected use cases</w:t>
      </w:r>
    </w:p>
    <w:p w14:paraId="2E72EB10"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Use case and collaboration level specific specification impact, such as new signalling, means for training and validation data assistance, assistance information, measurement, and feedback</w:t>
      </w:r>
    </w:p>
    <w:p w14:paraId="09B0992F"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FF0000"/>
          <w:szCs w:val="20"/>
          <w:lang w:val="en-GB"/>
        </w:rPr>
      </w:pPr>
      <w:r w:rsidRPr="007013B1">
        <w:rPr>
          <w:rFonts w:ascii="Times New Roman" w:eastAsia="Times New Roman" w:hAnsi="Times New Roman" w:cs="Times New Roman"/>
          <w:bCs/>
          <w:color w:val="FF0000"/>
          <w:szCs w:val="20"/>
          <w:lang w:val="en-GB"/>
        </w:rPr>
        <w:t>Single sided AI/ML for CSI enhancement</w:t>
      </w:r>
    </w:p>
    <w:p w14:paraId="56F167C8"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FF0000"/>
          <w:szCs w:val="20"/>
          <w:lang w:val="en-GB"/>
        </w:rPr>
      </w:pPr>
      <w:r w:rsidRPr="007013B1">
        <w:rPr>
          <w:rFonts w:ascii="Times New Roman" w:eastAsia="Times New Roman" w:hAnsi="Times New Roman" w:cs="Times New Roman"/>
          <w:bCs/>
          <w:color w:val="FF0000"/>
          <w:szCs w:val="20"/>
          <w:lang w:val="en-GB"/>
        </w:rPr>
        <w:t>Dual sided AI/ML for CSI enhancement</w:t>
      </w:r>
    </w:p>
    <w:p w14:paraId="062736FB" w14:textId="77777777" w:rsidR="007013B1" w:rsidRPr="007013B1" w:rsidRDefault="007013B1" w:rsidP="007013B1">
      <w:pPr>
        <w:numPr>
          <w:ilvl w:val="3"/>
          <w:numId w:val="27"/>
        </w:numPr>
        <w:overflowPunct w:val="0"/>
        <w:autoSpaceDE w:val="0"/>
        <w:autoSpaceDN w:val="0"/>
        <w:adjustRightInd w:val="0"/>
        <w:spacing w:after="0" w:line="240" w:lineRule="auto"/>
        <w:textAlignment w:val="baseline"/>
        <w:rPr>
          <w:rFonts w:ascii="Times New Roman" w:eastAsia="Times New Roman" w:hAnsi="Times New Roman" w:cs="Times New Roman"/>
          <w:bCs/>
          <w:szCs w:val="20"/>
          <w:lang w:val="en-GB"/>
        </w:rPr>
      </w:pPr>
    </w:p>
    <w:p w14:paraId="2974EE10"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05DD9C1B"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80" w:name="_Toc99619178"/>
      <w:bookmarkStart w:id="81" w:name="_Toc102127841"/>
      <w:r w:rsidRPr="007013B1">
        <w:rPr>
          <w:rFonts w:eastAsia="Times New Roman" w:cs="Times New Roman"/>
          <w:sz w:val="28"/>
          <w:szCs w:val="20"/>
          <w:lang w:val="en-GB"/>
        </w:rPr>
        <w:t>7.2.2 Protocol aspects (RAN2)</w:t>
      </w:r>
      <w:bookmarkEnd w:id="80"/>
      <w:bookmarkEnd w:id="81"/>
      <w:r w:rsidRPr="007013B1">
        <w:rPr>
          <w:rFonts w:eastAsia="Times New Roman" w:cs="Times New Roman"/>
          <w:sz w:val="28"/>
          <w:szCs w:val="20"/>
          <w:lang w:val="en-GB"/>
        </w:rPr>
        <w:t xml:space="preserve"> </w:t>
      </w:r>
    </w:p>
    <w:p w14:paraId="21BA6571"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 xml:space="preserve">Consider aspects related to, e.g., capability indication, configuration and control procedures (training/inference),  and management of data and AI/ML model, per RAN1 input </w:t>
      </w:r>
    </w:p>
    <w:p w14:paraId="06D26B48"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color w:val="00B050"/>
          <w:szCs w:val="20"/>
          <w:lang w:val="en-GB"/>
        </w:rPr>
        <w:t xml:space="preserve">Collaboration level specific specification impact per use case </w:t>
      </w:r>
    </w:p>
    <w:p w14:paraId="516A6AB8"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7A8CEC35" w14:textId="77777777" w:rsidR="007013B1" w:rsidRPr="007013B1" w:rsidRDefault="007013B1" w:rsidP="007013B1">
      <w:pPr>
        <w:keepNext/>
        <w:keepLines/>
        <w:spacing w:before="120" w:after="180" w:line="240" w:lineRule="auto"/>
        <w:ind w:left="1134" w:hanging="1134"/>
        <w:outlineLvl w:val="2"/>
        <w:rPr>
          <w:rFonts w:eastAsia="Times New Roman" w:cs="Times New Roman"/>
          <w:sz w:val="28"/>
          <w:szCs w:val="20"/>
          <w:lang w:val="en-GB"/>
        </w:rPr>
      </w:pPr>
      <w:bookmarkStart w:id="82" w:name="_Toc99619179"/>
      <w:bookmarkStart w:id="83" w:name="_Toc102127842"/>
      <w:r w:rsidRPr="007013B1">
        <w:rPr>
          <w:rFonts w:eastAsia="Times New Roman" w:cs="Times New Roman"/>
          <w:sz w:val="28"/>
          <w:szCs w:val="20"/>
          <w:lang w:val="en-GB"/>
        </w:rPr>
        <w:t>7.2.3 Interoperability and testability aspects (RAN4)</w:t>
      </w:r>
      <w:bookmarkEnd w:id="82"/>
      <w:bookmarkEnd w:id="83"/>
    </w:p>
    <w:p w14:paraId="0B4EA584"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Requirements and testing frameworks to validate AI/ML based performance enhancements and ensuring that UE and gNB with AI/ML meet or exceed the existing minimum requirements if applicable</w:t>
      </w:r>
    </w:p>
    <w:p w14:paraId="633080F5" w14:textId="77777777" w:rsidR="007013B1" w:rsidRPr="007013B1" w:rsidRDefault="007013B1" w:rsidP="007013B1">
      <w:pPr>
        <w:numPr>
          <w:ilvl w:val="2"/>
          <w:numId w:val="27"/>
        </w:numPr>
        <w:overflowPunct w:val="0"/>
        <w:autoSpaceDE w:val="0"/>
        <w:autoSpaceDN w:val="0"/>
        <w:adjustRightInd w:val="0"/>
        <w:spacing w:after="0" w:line="240" w:lineRule="auto"/>
        <w:textAlignment w:val="baseline"/>
        <w:rPr>
          <w:rFonts w:ascii="Times New Roman" w:eastAsia="Times New Roman" w:hAnsi="Times New Roman" w:cs="Times New Roman"/>
          <w:bCs/>
          <w:color w:val="00B050"/>
          <w:szCs w:val="20"/>
          <w:lang w:val="en-GB"/>
        </w:rPr>
      </w:pPr>
      <w:r w:rsidRPr="007013B1">
        <w:rPr>
          <w:rFonts w:ascii="Times New Roman" w:eastAsia="Times New Roman" w:hAnsi="Times New Roman" w:cs="Times New Roman"/>
          <w:bCs/>
          <w:color w:val="00B050"/>
          <w:szCs w:val="20"/>
          <w:lang w:val="en-GB"/>
        </w:rPr>
        <w:t>Consider the need and implications for AI/ML processing capabilities definition</w:t>
      </w:r>
    </w:p>
    <w:p w14:paraId="56D02632"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84" w:name="_Toc99619180"/>
      <w:bookmarkStart w:id="85" w:name="_Toc102127843"/>
      <w:r w:rsidRPr="007013B1">
        <w:rPr>
          <w:rFonts w:eastAsia="Times New Roman" w:cs="Times New Roman"/>
          <w:sz w:val="32"/>
          <w:szCs w:val="20"/>
          <w:lang w:val="en-GB"/>
        </w:rPr>
        <w:t>7.3 Performance results of AI/ML based CSI feedback enhancements</w:t>
      </w:r>
      <w:bookmarkEnd w:id="84"/>
      <w:bookmarkEnd w:id="85"/>
    </w:p>
    <w:p w14:paraId="0A563B49" w14:textId="77777777" w:rsidR="007013B1" w:rsidRPr="007013B1" w:rsidRDefault="007013B1" w:rsidP="007013B1">
      <w:pPr>
        <w:spacing w:after="0" w:line="240" w:lineRule="auto"/>
        <w:ind w:left="360"/>
        <w:rPr>
          <w:rFonts w:ascii="Times New Roman" w:eastAsia="Times New Roman" w:hAnsi="Times New Roman" w:cs="Times New Roman"/>
          <w:bCs/>
          <w:szCs w:val="20"/>
          <w:lang w:val="en-GB"/>
        </w:rPr>
      </w:pPr>
    </w:p>
    <w:p w14:paraId="292D214F"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86" w:name="_Toc99619181"/>
      <w:bookmarkStart w:id="87" w:name="_Toc102127844"/>
      <w:r w:rsidRPr="007013B1">
        <w:rPr>
          <w:rFonts w:eastAsia="Times New Roman" w:cs="Times New Roman"/>
          <w:sz w:val="36"/>
          <w:szCs w:val="20"/>
          <w:lang w:val="en-GB"/>
        </w:rPr>
        <w:t>8</w:t>
      </w:r>
      <w:r w:rsidRPr="007013B1">
        <w:rPr>
          <w:rFonts w:eastAsia="Times New Roman" w:cs="Times New Roman"/>
          <w:sz w:val="36"/>
          <w:szCs w:val="20"/>
          <w:lang w:val="en-GB"/>
        </w:rPr>
        <w:tab/>
        <w:t>Conclusions</w:t>
      </w:r>
      <w:bookmarkEnd w:id="86"/>
      <w:bookmarkEnd w:id="87"/>
    </w:p>
    <w:p w14:paraId="4363999C" w14:textId="77777777" w:rsidR="007013B1" w:rsidRPr="007013B1" w:rsidRDefault="007013B1" w:rsidP="007013B1">
      <w:pPr>
        <w:spacing w:after="180" w:line="240" w:lineRule="auto"/>
        <w:rPr>
          <w:rFonts w:eastAsia="Times New Roman" w:cs="Times New Roman"/>
          <w:sz w:val="32"/>
          <w:szCs w:val="20"/>
          <w:lang w:val="en-GB"/>
        </w:rPr>
      </w:pPr>
    </w:p>
    <w:p w14:paraId="5F08BB34"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88" w:name="_Toc99619182"/>
      <w:bookmarkStart w:id="89" w:name="_Toc102127845"/>
      <w:r w:rsidRPr="007013B1">
        <w:rPr>
          <w:rFonts w:eastAsia="Times New Roman" w:cs="Times New Roman"/>
          <w:sz w:val="36"/>
          <w:szCs w:val="20"/>
          <w:lang w:val="en-GB"/>
        </w:rPr>
        <w:lastRenderedPageBreak/>
        <w:t>age setup parameters</w:t>
      </w:r>
      <w:bookmarkEnd w:id="88"/>
      <w:bookmarkEnd w:id="89"/>
    </w:p>
    <w:p w14:paraId="6D02A94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This clause defines the margin parameters and the header to be used (implemented in the macros).</w:t>
      </w:r>
    </w:p>
    <w:p w14:paraId="1A26195D"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Title page (= title section)</w:t>
      </w:r>
    </w:p>
    <w:p w14:paraId="42A7BA5C"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A4 portrait, Top: 4 cm, Bottom: 19 cm, Left: 1,5 cm, Right: 1,5 cm, Gutter: 0 cm, Header: 0 cm, Footer: 0 cm.</w:t>
      </w:r>
    </w:p>
    <w:p w14:paraId="37A53064"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Portrait sections</w:t>
      </w:r>
    </w:p>
    <w:p w14:paraId="573E456B"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A4 portrait, Top: 2.5 cm, Bottom: 2 cm, Left: 2 cm, Right: 2 cm, Gutter: 0 cm, Header: 1,5 cm, Footer: 0,6 cm.</w:t>
      </w:r>
    </w:p>
    <w:p w14:paraId="0AF9F297"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Landscape sections</w:t>
      </w:r>
    </w:p>
    <w:p w14:paraId="31DC40BB"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A4 landscape, Top: 2 cm, Bottom: 2 cm, Left: 2 cm, Right: 2,5 cm, Gutter: 0 cm, Header: 1,5 cm, Footer: 0,6 cm.</w:t>
      </w:r>
    </w:p>
    <w:p w14:paraId="69AC1069"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Headers and footers</w:t>
      </w:r>
    </w:p>
    <w:p w14:paraId="08FE7B1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Header</w:t>
      </w:r>
    </w:p>
    <w:p w14:paraId="25C5E1C0"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The following contains the master location for all headers (except for the title section). These paragraphs contain framed fields which will result in one header line and are bookmarked "header".</w:t>
      </w:r>
    </w:p>
    <w:p w14:paraId="337250E7"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The left-most entry contains a possible additional document reference, e.g. " Release 17", identified on the title page by the use of the ZGSM character style.</w:t>
      </w:r>
    </w:p>
    <w:p w14:paraId="439672B4" w14:textId="77777777" w:rsidR="007013B1" w:rsidRPr="007013B1" w:rsidRDefault="007013B1" w:rsidP="007013B1">
      <w:pPr>
        <w:widowControl w:val="0"/>
        <w:overflowPunct w:val="0"/>
        <w:autoSpaceDE w:val="0"/>
        <w:autoSpaceDN w:val="0"/>
        <w:adjustRightInd w:val="0"/>
        <w:spacing w:after="0" w:line="240" w:lineRule="auto"/>
        <w:textAlignment w:val="baseline"/>
        <w:rPr>
          <w:rFonts w:eastAsia="Times New Roman" w:cs="Times New Roman"/>
          <w:b/>
          <w:noProof/>
          <w:sz w:val="18"/>
          <w:szCs w:val="20"/>
          <w:lang w:val="en-GB" w:eastAsia="ja-JP"/>
        </w:rPr>
      </w:pPr>
      <w:r w:rsidRPr="007013B1">
        <w:rPr>
          <w:rFonts w:eastAsia="Times New Roman" w:cs="Times New Roman"/>
          <w:b/>
          <w:noProof/>
          <w:sz w:val="18"/>
          <w:szCs w:val="20"/>
          <w:lang w:val="en-GB" w:eastAsia="ja-JP"/>
        </w:rPr>
        <w:fldChar w:fldCharType="begin"/>
      </w:r>
      <w:r w:rsidRPr="007013B1">
        <w:rPr>
          <w:rFonts w:eastAsia="Times New Roman" w:cs="Times New Roman"/>
          <w:b/>
          <w:noProof/>
          <w:sz w:val="18"/>
          <w:szCs w:val="20"/>
          <w:lang w:val="en-GB" w:eastAsia="ja-JP"/>
        </w:rPr>
        <w:instrText xml:space="preserve"> STYLEREF ZGSM </w:instrText>
      </w:r>
      <w:r w:rsidRPr="007013B1">
        <w:rPr>
          <w:rFonts w:eastAsia="Times New Roman" w:cs="Times New Roman"/>
          <w:b/>
          <w:noProof/>
          <w:sz w:val="18"/>
          <w:szCs w:val="20"/>
          <w:lang w:val="en-GB" w:eastAsia="ja-JP"/>
        </w:rPr>
        <w:fldChar w:fldCharType="separate"/>
      </w:r>
      <w:r w:rsidRPr="007013B1">
        <w:rPr>
          <w:rFonts w:eastAsia="Times New Roman" w:cs="Times New Roman"/>
          <w:b/>
          <w:noProof/>
          <w:sz w:val="18"/>
          <w:szCs w:val="20"/>
          <w:lang w:val="en-GB" w:eastAsia="ja-JP"/>
        </w:rPr>
        <w:t>Release 18</w:t>
      </w:r>
      <w:r w:rsidRPr="007013B1">
        <w:rPr>
          <w:rFonts w:eastAsia="Times New Roman" w:cs="Times New Roman"/>
          <w:b/>
          <w:noProof/>
          <w:sz w:val="18"/>
          <w:szCs w:val="20"/>
          <w:lang w:val="en-GB" w:eastAsia="ja-JP"/>
        </w:rPr>
        <w:fldChar w:fldCharType="end"/>
      </w:r>
    </w:p>
    <w:p w14:paraId="7DBB337C"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br/>
        <w:t>The centre entry is the page number.</w:t>
      </w:r>
    </w:p>
    <w:p w14:paraId="11B322EC" w14:textId="77777777" w:rsidR="007013B1" w:rsidRPr="007013B1" w:rsidRDefault="007013B1" w:rsidP="007013B1">
      <w:pPr>
        <w:widowControl w:val="0"/>
        <w:overflowPunct w:val="0"/>
        <w:autoSpaceDE w:val="0"/>
        <w:autoSpaceDN w:val="0"/>
        <w:adjustRightInd w:val="0"/>
        <w:spacing w:after="0" w:line="240" w:lineRule="auto"/>
        <w:jc w:val="center"/>
        <w:textAlignment w:val="baseline"/>
        <w:rPr>
          <w:rFonts w:eastAsia="Times New Roman" w:cs="Times New Roman"/>
          <w:b/>
          <w:noProof/>
          <w:sz w:val="18"/>
          <w:szCs w:val="20"/>
          <w:lang w:val="en-GB" w:eastAsia="ja-JP"/>
        </w:rPr>
      </w:pPr>
      <w:r w:rsidRPr="007013B1">
        <w:rPr>
          <w:rFonts w:eastAsia="Times New Roman" w:cs="Times New Roman"/>
          <w:b/>
          <w:noProof/>
          <w:sz w:val="18"/>
          <w:szCs w:val="20"/>
          <w:lang w:val="en-GB" w:eastAsia="ja-JP"/>
        </w:rPr>
        <w:fldChar w:fldCharType="begin"/>
      </w:r>
      <w:r w:rsidRPr="007013B1">
        <w:rPr>
          <w:rFonts w:eastAsia="Times New Roman" w:cs="Times New Roman"/>
          <w:b/>
          <w:noProof/>
          <w:sz w:val="18"/>
          <w:szCs w:val="20"/>
          <w:lang w:val="en-GB" w:eastAsia="ja-JP"/>
        </w:rPr>
        <w:instrText xml:space="preserve"> PAGE </w:instrText>
      </w:r>
      <w:r w:rsidRPr="007013B1">
        <w:rPr>
          <w:rFonts w:eastAsia="Times New Roman" w:cs="Times New Roman"/>
          <w:b/>
          <w:noProof/>
          <w:sz w:val="18"/>
          <w:szCs w:val="20"/>
          <w:lang w:val="en-GB" w:eastAsia="ja-JP"/>
        </w:rPr>
        <w:fldChar w:fldCharType="separate"/>
      </w:r>
      <w:r w:rsidRPr="007013B1">
        <w:rPr>
          <w:rFonts w:eastAsia="Times New Roman" w:cs="Times New Roman"/>
          <w:b/>
          <w:noProof/>
          <w:sz w:val="18"/>
          <w:szCs w:val="20"/>
          <w:lang w:val="en-GB" w:eastAsia="ja-JP"/>
        </w:rPr>
        <w:t>14</w:t>
      </w:r>
      <w:r w:rsidRPr="007013B1">
        <w:rPr>
          <w:rFonts w:eastAsia="Times New Roman" w:cs="Times New Roman"/>
          <w:b/>
          <w:noProof/>
          <w:sz w:val="18"/>
          <w:szCs w:val="20"/>
          <w:lang w:val="en-GB" w:eastAsia="ja-JP"/>
        </w:rPr>
        <w:fldChar w:fldCharType="end"/>
      </w:r>
    </w:p>
    <w:p w14:paraId="204F696A"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br/>
        <w:t>The right-most entry repeats the title page information, identified by the use of the ZA paragraph style.</w:t>
      </w:r>
    </w:p>
    <w:p w14:paraId="218BCB65" w14:textId="77777777" w:rsidR="007013B1" w:rsidRPr="007013B1" w:rsidRDefault="007013B1" w:rsidP="007013B1">
      <w:pPr>
        <w:widowControl w:val="0"/>
        <w:overflowPunct w:val="0"/>
        <w:autoSpaceDE w:val="0"/>
        <w:autoSpaceDN w:val="0"/>
        <w:adjustRightInd w:val="0"/>
        <w:spacing w:after="0" w:line="240" w:lineRule="auto"/>
        <w:jc w:val="right"/>
        <w:textAlignment w:val="baseline"/>
        <w:rPr>
          <w:rFonts w:eastAsia="Times New Roman" w:cs="Times New Roman"/>
          <w:b/>
          <w:noProof/>
          <w:sz w:val="18"/>
          <w:szCs w:val="20"/>
          <w:lang w:val="en-GB" w:eastAsia="ja-JP"/>
        </w:rPr>
      </w:pPr>
      <w:r w:rsidRPr="007013B1">
        <w:rPr>
          <w:rFonts w:eastAsia="Times New Roman" w:cs="Times New Roman"/>
          <w:b/>
          <w:noProof/>
          <w:sz w:val="18"/>
          <w:szCs w:val="20"/>
          <w:lang w:val="en-GB" w:eastAsia="ja-JP"/>
        </w:rPr>
        <w:fldChar w:fldCharType="begin"/>
      </w:r>
      <w:r w:rsidRPr="007013B1">
        <w:rPr>
          <w:rFonts w:eastAsia="Times New Roman" w:cs="Times New Roman"/>
          <w:b/>
          <w:noProof/>
          <w:sz w:val="18"/>
          <w:szCs w:val="20"/>
          <w:lang w:val="en-GB" w:eastAsia="ja-JP"/>
        </w:rPr>
        <w:instrText xml:space="preserve"> STYLEREF ZA </w:instrText>
      </w:r>
      <w:r w:rsidRPr="007013B1">
        <w:rPr>
          <w:rFonts w:eastAsia="Times New Roman" w:cs="Times New Roman"/>
          <w:b/>
          <w:noProof/>
          <w:sz w:val="18"/>
          <w:szCs w:val="20"/>
          <w:lang w:val="en-GB" w:eastAsia="ja-JP"/>
        </w:rPr>
        <w:fldChar w:fldCharType="separate"/>
      </w:r>
      <w:r w:rsidRPr="007013B1">
        <w:rPr>
          <w:rFonts w:eastAsia="Times New Roman" w:cs="Times New Roman"/>
          <w:b/>
          <w:noProof/>
          <w:sz w:val="18"/>
          <w:szCs w:val="20"/>
          <w:lang w:val="en-GB" w:eastAsia="ja-JP"/>
        </w:rPr>
        <w:t>3GPP TR 38.843 V18.0.0 (2022-05)</w:t>
      </w:r>
      <w:r w:rsidRPr="007013B1">
        <w:rPr>
          <w:rFonts w:eastAsia="Times New Roman" w:cs="Times New Roman"/>
          <w:b/>
          <w:noProof/>
          <w:sz w:val="18"/>
          <w:szCs w:val="20"/>
          <w:lang w:val="en-GB" w:eastAsia="ja-JP"/>
        </w:rPr>
        <w:fldChar w:fldCharType="end"/>
      </w:r>
    </w:p>
    <w:p w14:paraId="0B06AAE6" w14:textId="77777777" w:rsidR="007013B1" w:rsidRPr="007013B1" w:rsidRDefault="007013B1" w:rsidP="007013B1">
      <w:pPr>
        <w:spacing w:after="180" w:line="240" w:lineRule="auto"/>
        <w:ind w:left="1134" w:hanging="992"/>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br/>
        <w:t>NOTE:</w:t>
      </w:r>
      <w:r w:rsidRPr="007013B1">
        <w:rPr>
          <w:rFonts w:ascii="Times New Roman" w:eastAsia="Times New Roman" w:hAnsi="Times New Roman" w:cs="Times New Roman"/>
          <w:i/>
          <w:color w:val="0000FF"/>
          <w:szCs w:val="20"/>
          <w:lang w:val="en-GB"/>
        </w:rPr>
        <w:tab/>
        <w:t>For documents which are split into more than one file, the possible additional document reference and the title page information need to be hardcoded in all files except the one containing the title section.</w:t>
      </w:r>
    </w:p>
    <w:p w14:paraId="19D6FECB" w14:textId="77777777" w:rsidR="007013B1" w:rsidRPr="007013B1" w:rsidRDefault="007013B1" w:rsidP="007013B1">
      <w:pPr>
        <w:spacing w:after="180" w:line="240" w:lineRule="auto"/>
        <w:ind w:left="1134" w:hanging="992"/>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ab/>
        <w:t xml:space="preserve">NOTE: It has been found that opening very long documents with MS Word 2016 onwards (including versions of Word packaged in MS Office 365) can take a very long time, as can navigating around the document. This applies both in draft view and in print layout view. To solve this problem, the page header </w:t>
      </w:r>
      <w:r w:rsidRPr="007013B1">
        <w:rPr>
          <w:rFonts w:ascii="Times New Roman" w:eastAsia="Times New Roman" w:hAnsi="Times New Roman" w:cs="Times New Roman"/>
          <w:b/>
          <w:i/>
          <w:color w:val="0000FF"/>
          <w:szCs w:val="20"/>
          <w:u w:val="single"/>
          <w:lang w:val="en-GB"/>
        </w:rPr>
        <w:t>for each section</w:t>
      </w:r>
      <w:r w:rsidRPr="007013B1">
        <w:rPr>
          <w:rFonts w:ascii="Times New Roman" w:eastAsia="Times New Roman" w:hAnsi="Times New Roman" w:cs="Times New Roman"/>
          <w:i/>
          <w:color w:val="0000FF"/>
          <w:szCs w:val="20"/>
          <w:lang w:val="en-GB"/>
        </w:rPr>
        <w:t xml:space="preserve"> of the document may be hard-coded, replicating the text which would otherwise have been automated via the use of ZGSM and ZA styles.</w:t>
      </w:r>
    </w:p>
    <w:p w14:paraId="67F95EED"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Footer</w:t>
      </w:r>
    </w:p>
    <w:p w14:paraId="64BB983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The footer contains always "3GPP" (except for the title page).</w:t>
      </w:r>
    </w:p>
    <w:p w14:paraId="0BCC5CD1" w14:textId="77777777" w:rsidR="007013B1" w:rsidRPr="007013B1" w:rsidRDefault="007013B1" w:rsidP="007013B1">
      <w:pPr>
        <w:widowControl w:val="0"/>
        <w:numPr>
          <w:ilvl w:val="0"/>
          <w:numId w:val="16"/>
        </w:numPr>
        <w:tabs>
          <w:tab w:val="num" w:pos="360"/>
        </w:tabs>
        <w:overflowPunct w:val="0"/>
        <w:autoSpaceDE w:val="0"/>
        <w:autoSpaceDN w:val="0"/>
        <w:adjustRightInd w:val="0"/>
        <w:spacing w:after="0" w:line="240" w:lineRule="auto"/>
        <w:ind w:left="0" w:firstLine="0"/>
        <w:jc w:val="center"/>
        <w:textAlignment w:val="baseline"/>
        <w:rPr>
          <w:rFonts w:eastAsia="Times New Roman" w:cs="Times New Roman"/>
          <w:b/>
          <w:i/>
          <w:noProof/>
          <w:sz w:val="18"/>
          <w:szCs w:val="20"/>
          <w:lang w:val="en-GB" w:eastAsia="ja-JP"/>
        </w:rPr>
      </w:pPr>
      <w:r w:rsidRPr="007013B1">
        <w:rPr>
          <w:rFonts w:eastAsia="Times New Roman" w:cs="Times New Roman"/>
          <w:b/>
          <w:i/>
          <w:noProof/>
          <w:sz w:val="18"/>
          <w:szCs w:val="20"/>
          <w:lang w:val="en-GB" w:eastAsia="ja-JP"/>
        </w:rPr>
        <w:t>3GPP</w:t>
      </w:r>
    </w:p>
    <w:p w14:paraId="3A116CAF"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r w:rsidRPr="007013B1">
        <w:rPr>
          <w:rFonts w:eastAsia="Times New Roman" w:cs="Times New Roman"/>
          <w:i/>
          <w:sz w:val="36"/>
          <w:szCs w:val="20"/>
          <w:lang w:val="en-GB"/>
        </w:rPr>
        <w:br w:type="page"/>
      </w:r>
      <w:bookmarkStart w:id="90" w:name="_Toc99619183"/>
      <w:bookmarkStart w:id="91" w:name="_Toc102127846"/>
      <w:r w:rsidRPr="007013B1">
        <w:rPr>
          <w:rFonts w:eastAsia="Times New Roman" w:cs="Times New Roman"/>
          <w:sz w:val="36"/>
          <w:szCs w:val="20"/>
          <w:lang w:val="en-GB"/>
        </w:rPr>
        <w:lastRenderedPageBreak/>
        <w:t>Proforma copyright release text block</w:t>
      </w:r>
      <w:bookmarkEnd w:id="90"/>
      <w:bookmarkEnd w:id="91"/>
    </w:p>
    <w:p w14:paraId="4983363D"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(e.g. for PICS and PIXIT Proformas)</w:t>
      </w:r>
    </w:p>
    <w:p w14:paraId="49C492A2"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This text block shall immediately follow the heading of an element (i.e. clause or annex) containing a proforma or template which is intended to be copied by the user. Such an element shall always start on a new page.</w:t>
      </w:r>
    </w:p>
    <w:p w14:paraId="153A2DD7"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92" w:name="_Toc99619184"/>
      <w:bookmarkStart w:id="93" w:name="_Toc102127847"/>
      <w:r w:rsidRPr="007013B1">
        <w:rPr>
          <w:rFonts w:eastAsia="Times New Roman" w:cs="Times New Roman"/>
          <w:sz w:val="32"/>
          <w:szCs w:val="20"/>
          <w:lang w:val="en-GB"/>
        </w:rPr>
        <w:t>X.1</w:t>
      </w:r>
      <w:r w:rsidRPr="007013B1">
        <w:rPr>
          <w:rFonts w:eastAsia="Times New Roman" w:cs="Times New Roman"/>
          <w:sz w:val="32"/>
          <w:szCs w:val="20"/>
          <w:lang w:val="en-GB"/>
        </w:rPr>
        <w:tab/>
        <w:t>The right to copy</w:t>
      </w:r>
      <w:bookmarkEnd w:id="92"/>
      <w:bookmarkEnd w:id="93"/>
    </w:p>
    <w:p w14:paraId="73FD548A"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Notwithstanding the provisions of the copyright clause related to the text of the present document, the 3GPP Organizational Partners grant that users of the present document may freely reproduce the &lt;</w:t>
      </w:r>
      <w:proofErr w:type="spellStart"/>
      <w:r w:rsidRPr="007013B1">
        <w:rPr>
          <w:rFonts w:ascii="Times New Roman" w:eastAsia="Times New Roman" w:hAnsi="Times New Roman" w:cs="Times New Roman"/>
          <w:szCs w:val="20"/>
          <w:lang w:val="en-GB"/>
        </w:rPr>
        <w:t>proformatype</w:t>
      </w:r>
      <w:proofErr w:type="spellEnd"/>
      <w:r w:rsidRPr="007013B1">
        <w:rPr>
          <w:rFonts w:ascii="Times New Roman" w:eastAsia="Times New Roman" w:hAnsi="Times New Roman" w:cs="Times New Roman"/>
          <w:szCs w:val="20"/>
          <w:lang w:val="en-GB"/>
        </w:rPr>
        <w:t xml:space="preserve">&gt; proforma in this </w:t>
      </w:r>
      <w:proofErr w:type="spellStart"/>
      <w:r w:rsidRPr="007013B1">
        <w:rPr>
          <w:rFonts w:ascii="Times New Roman" w:eastAsia="Times New Roman" w:hAnsi="Times New Roman" w:cs="Times New Roman"/>
          <w:szCs w:val="20"/>
          <w:highlight w:val="yellow"/>
          <w:lang w:val="en-GB"/>
        </w:rPr>
        <w:t>clause|annex</w:t>
      </w:r>
      <w:proofErr w:type="spellEnd"/>
      <w:r w:rsidRPr="007013B1">
        <w:rPr>
          <w:rFonts w:ascii="Times New Roman" w:eastAsia="Times New Roman" w:hAnsi="Times New Roman" w:cs="Times New Roman"/>
          <w:szCs w:val="20"/>
          <w:lang w:val="en-GB"/>
        </w:rPr>
        <w:t xml:space="preserve"> so that it can be used for its intended purposes and may further publish the completed &lt;</w:t>
      </w:r>
      <w:proofErr w:type="spellStart"/>
      <w:r w:rsidRPr="007013B1">
        <w:rPr>
          <w:rFonts w:ascii="Times New Roman" w:eastAsia="Times New Roman" w:hAnsi="Times New Roman" w:cs="Times New Roman"/>
          <w:szCs w:val="20"/>
          <w:lang w:val="en-GB"/>
        </w:rPr>
        <w:t>proformatype</w:t>
      </w:r>
      <w:proofErr w:type="spellEnd"/>
      <w:r w:rsidRPr="007013B1">
        <w:rPr>
          <w:rFonts w:ascii="Times New Roman" w:eastAsia="Times New Roman" w:hAnsi="Times New Roman" w:cs="Times New Roman"/>
          <w:szCs w:val="20"/>
          <w:lang w:val="en-GB"/>
        </w:rPr>
        <w:t>&gt;.</w:t>
      </w:r>
    </w:p>
    <w:p w14:paraId="58A11E41"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r w:rsidRPr="007013B1">
        <w:rPr>
          <w:rFonts w:eastAsia="Times New Roman" w:cs="Times New Roman"/>
          <w:sz w:val="36"/>
          <w:szCs w:val="20"/>
          <w:lang w:val="en-GB"/>
        </w:rPr>
        <w:br w:type="page"/>
      </w:r>
      <w:bookmarkStart w:id="94" w:name="_Toc99619185"/>
      <w:bookmarkStart w:id="95" w:name="_Toc102127848"/>
      <w:r w:rsidRPr="007013B1">
        <w:rPr>
          <w:rFonts w:eastAsia="Times New Roman" w:cs="Times New Roman"/>
          <w:sz w:val="36"/>
          <w:szCs w:val="20"/>
          <w:lang w:val="en-GB"/>
        </w:rPr>
        <w:lastRenderedPageBreak/>
        <w:t>Abstract Test Suite (ATS) text block</w:t>
      </w:r>
      <w:bookmarkEnd w:id="94"/>
      <w:bookmarkEnd w:id="95"/>
    </w:p>
    <w:p w14:paraId="381281A6"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This text should be used for ATS using TTCN. The subdivision is recommended.</w:t>
      </w:r>
    </w:p>
    <w:p w14:paraId="39049592"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96" w:name="_Toc99619186"/>
      <w:bookmarkStart w:id="97" w:name="_Toc102127849"/>
      <w:r w:rsidRPr="007013B1">
        <w:rPr>
          <w:rFonts w:eastAsia="Times New Roman" w:cs="Times New Roman"/>
          <w:sz w:val="36"/>
          <w:szCs w:val="20"/>
          <w:lang w:val="en-GB"/>
        </w:rPr>
        <w:t>Y</w:t>
      </w:r>
      <w:r w:rsidRPr="007013B1">
        <w:rPr>
          <w:rFonts w:eastAsia="Times New Roman" w:cs="Times New Roman"/>
          <w:sz w:val="36"/>
          <w:szCs w:val="20"/>
          <w:lang w:val="en-GB"/>
        </w:rPr>
        <w:tab/>
        <w:t>Abstract Test Suite (ATS)</w:t>
      </w:r>
      <w:bookmarkEnd w:id="96"/>
      <w:bookmarkEnd w:id="97"/>
    </w:p>
    <w:p w14:paraId="7FEADAD3" w14:textId="77777777" w:rsidR="007013B1" w:rsidRPr="007013B1" w:rsidRDefault="007013B1" w:rsidP="007013B1">
      <w:pPr>
        <w:keepNext/>
        <w:keepLines/>
        <w:spacing w:before="180" w:after="180" w:line="240" w:lineRule="auto"/>
        <w:ind w:left="1134" w:hanging="1134"/>
        <w:outlineLvl w:val="1"/>
        <w:rPr>
          <w:rFonts w:eastAsia="Times New Roman" w:cs="Times New Roman"/>
          <w:sz w:val="32"/>
          <w:szCs w:val="20"/>
          <w:lang w:val="en-GB"/>
        </w:rPr>
      </w:pPr>
      <w:bookmarkStart w:id="98" w:name="_Toc99619187"/>
      <w:bookmarkStart w:id="99" w:name="_Toc102127850"/>
      <w:r w:rsidRPr="007013B1">
        <w:rPr>
          <w:rFonts w:eastAsia="Times New Roman" w:cs="Times New Roman"/>
          <w:sz w:val="32"/>
          <w:szCs w:val="20"/>
          <w:lang w:val="en-GB"/>
        </w:rPr>
        <w:t>Y.1</w:t>
      </w:r>
      <w:r w:rsidRPr="007013B1">
        <w:rPr>
          <w:rFonts w:eastAsia="Times New Roman" w:cs="Times New Roman"/>
          <w:sz w:val="32"/>
          <w:szCs w:val="20"/>
          <w:lang w:val="en-GB"/>
        </w:rPr>
        <w:tab/>
        <w:t>Introduction</w:t>
      </w:r>
      <w:bookmarkEnd w:id="98"/>
      <w:bookmarkEnd w:id="99"/>
    </w:p>
    <w:p w14:paraId="6FD9DA38"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This ATS has been produced using the Tree and Tabular Combined Notation (TTCN) according to ISO/IEC 9646</w:t>
      </w:r>
      <w:r w:rsidRPr="007013B1">
        <w:rPr>
          <w:rFonts w:ascii="Times New Roman" w:eastAsia="Times New Roman" w:hAnsi="Times New Roman" w:cs="Times New Roman"/>
          <w:szCs w:val="20"/>
          <w:lang w:val="en-GB"/>
        </w:rPr>
        <w:noBreakHyphen/>
        <w:t>3 [</w:t>
      </w:r>
      <w:r w:rsidRPr="007013B1">
        <w:rPr>
          <w:rFonts w:ascii="Times New Roman" w:eastAsia="Times New Roman" w:hAnsi="Times New Roman" w:cs="Times New Roman"/>
          <w:szCs w:val="20"/>
          <w:highlight w:val="yellow"/>
          <w:lang w:val="en-GB"/>
        </w:rPr>
        <w:t>x</w:t>
      </w:r>
      <w:r w:rsidRPr="007013B1">
        <w:rPr>
          <w:rFonts w:ascii="Times New Roman" w:eastAsia="Times New Roman" w:hAnsi="Times New Roman" w:cs="Times New Roman"/>
          <w:szCs w:val="20"/>
          <w:lang w:val="en-GB"/>
        </w:rPr>
        <w:t>].</w:t>
      </w:r>
    </w:p>
    <w:p w14:paraId="13958311"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ATS was developed on a separate TTCN software tool and therefore the TTCN tables are not completely referenced in the table of contents. The ATS itself contains a test suite overview part which provides additional information and references.</w:t>
      </w:r>
    </w:p>
    <w:p w14:paraId="69D1EC3B"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100" w:name="_Toc99619188"/>
      <w:bookmarkStart w:id="101" w:name="_Toc102127851"/>
      <w:r w:rsidRPr="007013B1">
        <w:rPr>
          <w:rFonts w:eastAsia="Times New Roman" w:cs="Times New Roman"/>
          <w:sz w:val="36"/>
          <w:szCs w:val="20"/>
          <w:lang w:val="en-GB"/>
        </w:rPr>
        <w:t>Y.2</w:t>
      </w:r>
      <w:r w:rsidRPr="007013B1">
        <w:rPr>
          <w:rFonts w:eastAsia="Times New Roman" w:cs="Times New Roman"/>
          <w:sz w:val="36"/>
          <w:szCs w:val="20"/>
          <w:lang w:val="en-GB"/>
        </w:rPr>
        <w:tab/>
        <w:t>The TTCN Graphical form (TTCN.GR)</w:t>
      </w:r>
      <w:bookmarkEnd w:id="100"/>
      <w:bookmarkEnd w:id="101"/>
    </w:p>
    <w:p w14:paraId="35607118"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TTCN.GR representation of this ATS is contained in an Adobe Portable Document Format™ file (&lt;</w:t>
      </w:r>
      <w:proofErr w:type="spellStart"/>
      <w:r w:rsidRPr="007013B1">
        <w:rPr>
          <w:rFonts w:ascii="Times New Roman" w:eastAsia="Times New Roman" w:hAnsi="Times New Roman" w:cs="Times New Roman"/>
          <w:szCs w:val="20"/>
          <w:lang w:val="en-GB"/>
        </w:rPr>
        <w:t>pdf_file_name</w:t>
      </w:r>
      <w:proofErr w:type="spellEnd"/>
      <w:r w:rsidRPr="007013B1">
        <w:rPr>
          <w:rFonts w:ascii="Times New Roman" w:eastAsia="Times New Roman" w:hAnsi="Times New Roman" w:cs="Times New Roman"/>
          <w:szCs w:val="20"/>
          <w:lang w:val="en-GB"/>
        </w:rPr>
        <w:t>&gt;.PDF contained in archive &lt;</w:t>
      </w:r>
      <w:proofErr w:type="spellStart"/>
      <w:r w:rsidRPr="007013B1">
        <w:rPr>
          <w:rFonts w:ascii="Times New Roman" w:eastAsia="Times New Roman" w:hAnsi="Times New Roman" w:cs="Times New Roman"/>
          <w:szCs w:val="20"/>
          <w:lang w:val="en-GB"/>
        </w:rPr>
        <w:t>zip_file_name</w:t>
      </w:r>
      <w:proofErr w:type="spellEnd"/>
      <w:r w:rsidRPr="007013B1">
        <w:rPr>
          <w:rFonts w:ascii="Times New Roman" w:eastAsia="Times New Roman" w:hAnsi="Times New Roman" w:cs="Times New Roman"/>
          <w:szCs w:val="20"/>
          <w:lang w:val="en-GB"/>
        </w:rPr>
        <w:t>&gt;.ZIP) which accompanies the present document.</w:t>
      </w:r>
    </w:p>
    <w:p w14:paraId="4FDF8181"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102" w:name="_Toc99619189"/>
      <w:bookmarkStart w:id="103" w:name="_Toc102127852"/>
      <w:r w:rsidRPr="007013B1">
        <w:rPr>
          <w:rFonts w:eastAsia="Times New Roman" w:cs="Times New Roman"/>
          <w:sz w:val="36"/>
          <w:szCs w:val="20"/>
          <w:lang w:val="en-GB"/>
        </w:rPr>
        <w:t>Y.3</w:t>
      </w:r>
      <w:r w:rsidRPr="007013B1">
        <w:rPr>
          <w:rFonts w:eastAsia="Times New Roman" w:cs="Times New Roman"/>
          <w:sz w:val="36"/>
          <w:szCs w:val="20"/>
          <w:lang w:val="en-GB"/>
        </w:rPr>
        <w:tab/>
        <w:t>The TTCN Machine Processable form (TTCN.MP)</w:t>
      </w:r>
      <w:bookmarkEnd w:id="102"/>
      <w:bookmarkEnd w:id="103"/>
    </w:p>
    <w:p w14:paraId="4C781F42"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TTCN.MP representation corresponding to this ATS is contained in an ASCII file (&lt;</w:t>
      </w:r>
      <w:proofErr w:type="spellStart"/>
      <w:r w:rsidRPr="007013B1">
        <w:rPr>
          <w:rFonts w:ascii="Times New Roman" w:eastAsia="Times New Roman" w:hAnsi="Times New Roman" w:cs="Times New Roman"/>
          <w:szCs w:val="20"/>
          <w:lang w:val="en-GB"/>
        </w:rPr>
        <w:t>mp_file_name</w:t>
      </w:r>
      <w:proofErr w:type="spellEnd"/>
      <w:r w:rsidRPr="007013B1">
        <w:rPr>
          <w:rFonts w:ascii="Times New Roman" w:eastAsia="Times New Roman" w:hAnsi="Times New Roman" w:cs="Times New Roman"/>
          <w:szCs w:val="20"/>
          <w:lang w:val="en-GB"/>
        </w:rPr>
        <w:t>&gt;.MP contained in archive &lt;</w:t>
      </w:r>
      <w:proofErr w:type="spellStart"/>
      <w:r w:rsidRPr="007013B1">
        <w:rPr>
          <w:rFonts w:ascii="Times New Roman" w:eastAsia="Times New Roman" w:hAnsi="Times New Roman" w:cs="Times New Roman"/>
          <w:szCs w:val="20"/>
          <w:lang w:val="en-GB"/>
        </w:rPr>
        <w:t>zip_file_name</w:t>
      </w:r>
      <w:proofErr w:type="spellEnd"/>
      <w:r w:rsidRPr="007013B1">
        <w:rPr>
          <w:rFonts w:ascii="Times New Roman" w:eastAsia="Times New Roman" w:hAnsi="Times New Roman" w:cs="Times New Roman"/>
          <w:szCs w:val="20"/>
          <w:lang w:val="en-GB"/>
        </w:rPr>
        <w:t>&gt;.ZIP) which accompanies the present document.</w:t>
      </w:r>
    </w:p>
    <w:p w14:paraId="3754084F" w14:textId="77777777" w:rsidR="007013B1" w:rsidRPr="007013B1" w:rsidRDefault="007013B1" w:rsidP="007013B1">
      <w:pPr>
        <w:keepNext/>
        <w:keepLines/>
        <w:pBdr>
          <w:top w:val="single" w:sz="12" w:space="3" w:color="auto"/>
        </w:pBdr>
        <w:spacing w:before="240" w:after="180" w:line="240" w:lineRule="auto"/>
        <w:outlineLvl w:val="7"/>
        <w:rPr>
          <w:rFonts w:eastAsia="Times New Roman" w:cs="Times New Roman"/>
          <w:sz w:val="36"/>
          <w:szCs w:val="20"/>
          <w:lang w:val="en-GB"/>
        </w:rPr>
      </w:pPr>
      <w:bookmarkStart w:id="104" w:name="startOfAnnexes"/>
      <w:bookmarkEnd w:id="104"/>
      <w:r w:rsidRPr="007013B1">
        <w:rPr>
          <w:rFonts w:eastAsia="Times New Roman" w:cs="Times New Roman"/>
          <w:sz w:val="36"/>
          <w:szCs w:val="20"/>
          <w:lang w:val="en-GB"/>
        </w:rPr>
        <w:br w:type="page"/>
      </w:r>
      <w:bookmarkStart w:id="105" w:name="_Toc99619190"/>
      <w:r w:rsidRPr="007013B1">
        <w:rPr>
          <w:rFonts w:eastAsia="Times New Roman" w:cs="Times New Roman"/>
          <w:sz w:val="36"/>
          <w:szCs w:val="20"/>
          <w:lang w:val="en-GB"/>
        </w:rPr>
        <w:lastRenderedPageBreak/>
        <w:t>Annex &lt;A&gt; (normative):</w:t>
      </w:r>
      <w:r w:rsidRPr="007013B1">
        <w:rPr>
          <w:rFonts w:eastAsia="Times New Roman" w:cs="Times New Roman"/>
          <w:sz w:val="36"/>
          <w:szCs w:val="20"/>
          <w:lang w:val="en-GB"/>
        </w:rPr>
        <w:br/>
        <w:t>&lt;Normative annex for a Technical Specification&gt;</w:t>
      </w:r>
      <w:bookmarkEnd w:id="105"/>
    </w:p>
    <w:p w14:paraId="2DCF96AB"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Start each annex on a new page.</w:t>
      </w:r>
    </w:p>
    <w:p w14:paraId="0FD3DB0B"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Annexes are labelled A, B, C, etc. and designated either "normative" or "informative" depending on their content.</w:t>
      </w:r>
    </w:p>
    <w:p w14:paraId="4D86DBF5"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Normative annexes only to appear in Technical Specifications. Use style "Heading 8".</w:t>
      </w:r>
    </w:p>
    <w:p w14:paraId="49B1313A"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2DBA5523" w14:textId="77777777" w:rsidR="007013B1" w:rsidRPr="007013B1" w:rsidRDefault="007013B1" w:rsidP="007013B1">
      <w:pPr>
        <w:keepNext/>
        <w:keepLines/>
        <w:pBdr>
          <w:top w:val="single" w:sz="12" w:space="3" w:color="auto"/>
        </w:pBdr>
        <w:spacing w:before="240" w:after="180" w:line="240" w:lineRule="auto"/>
        <w:outlineLvl w:val="7"/>
        <w:rPr>
          <w:rFonts w:eastAsia="Times New Roman" w:cs="Times New Roman"/>
          <w:sz w:val="36"/>
          <w:szCs w:val="20"/>
          <w:lang w:val="en-GB"/>
        </w:rPr>
      </w:pPr>
      <w:r w:rsidRPr="007013B1">
        <w:rPr>
          <w:rFonts w:eastAsia="Times New Roman" w:cs="Times New Roman"/>
          <w:sz w:val="36"/>
          <w:szCs w:val="20"/>
          <w:lang w:val="en-GB"/>
        </w:rPr>
        <w:br w:type="page"/>
      </w:r>
      <w:bookmarkStart w:id="106" w:name="_Toc99619191"/>
      <w:r w:rsidRPr="007013B1">
        <w:rPr>
          <w:rFonts w:eastAsia="Times New Roman" w:cs="Times New Roman"/>
          <w:sz w:val="36"/>
          <w:szCs w:val="20"/>
          <w:lang w:val="en-GB"/>
        </w:rPr>
        <w:lastRenderedPageBreak/>
        <w:t>Annex &lt;B&gt; (informative):</w:t>
      </w:r>
      <w:r w:rsidRPr="007013B1">
        <w:rPr>
          <w:rFonts w:eastAsia="Times New Roman" w:cs="Times New Roman"/>
          <w:sz w:val="36"/>
          <w:szCs w:val="20"/>
          <w:lang w:val="en-GB"/>
        </w:rPr>
        <w:br/>
        <w:t>&lt;Informative annex for a Technical Specification&gt;</w:t>
      </w:r>
      <w:bookmarkEnd w:id="106"/>
    </w:p>
    <w:p w14:paraId="6060FC1A"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Informative annexes may appear in both Technical Specifications and Technical Reports. Use style "Heading 8" for use in TSs.</w:t>
      </w:r>
    </w:p>
    <w:p w14:paraId="03B449DD"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Informative annexes shall not contain requirements for the implementation of the Technical Specification.</w:t>
      </w:r>
    </w:p>
    <w:p w14:paraId="368263A6" w14:textId="77777777" w:rsidR="007013B1" w:rsidRPr="007013B1" w:rsidRDefault="007013B1" w:rsidP="007013B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bookmarkStart w:id="107" w:name="_Toc99619192"/>
      <w:bookmarkStart w:id="108" w:name="_Toc102127853"/>
      <w:r w:rsidRPr="007013B1">
        <w:rPr>
          <w:rFonts w:eastAsia="Times New Roman" w:cs="Times New Roman"/>
          <w:sz w:val="36"/>
          <w:szCs w:val="20"/>
          <w:lang w:val="en-GB"/>
        </w:rPr>
        <w:t>B.1</w:t>
      </w:r>
      <w:r w:rsidRPr="007013B1">
        <w:rPr>
          <w:rFonts w:eastAsia="Times New Roman" w:cs="Times New Roman"/>
          <w:sz w:val="36"/>
          <w:szCs w:val="20"/>
          <w:lang w:val="en-GB"/>
        </w:rPr>
        <w:tab/>
        <w:t>Heading levels in an annex</w:t>
      </w:r>
      <w:bookmarkEnd w:id="107"/>
      <w:bookmarkEnd w:id="108"/>
    </w:p>
    <w:p w14:paraId="4335B245"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 xml:space="preserve">Heading levels within an annex are used as in the main document, but for Heading level selection, the "A.", "B.", etc. are ignored. e.g. </w:t>
      </w:r>
      <w:r w:rsidRPr="007013B1">
        <w:rPr>
          <w:rFonts w:ascii="Times New Roman" w:eastAsia="Times New Roman" w:hAnsi="Times New Roman" w:cs="Times New Roman"/>
          <w:b/>
          <w:szCs w:val="20"/>
          <w:lang w:val="en-GB"/>
        </w:rPr>
        <w:t>B.1.2</w:t>
      </w:r>
      <w:r w:rsidRPr="007013B1">
        <w:rPr>
          <w:rFonts w:ascii="Times New Roman" w:eastAsia="Times New Roman" w:hAnsi="Times New Roman" w:cs="Times New Roman"/>
          <w:szCs w:val="20"/>
          <w:lang w:val="en-GB"/>
        </w:rPr>
        <w:t xml:space="preserve"> is formatted using </w:t>
      </w:r>
      <w:r w:rsidRPr="007013B1">
        <w:rPr>
          <w:rFonts w:ascii="Times New Roman" w:eastAsia="Times New Roman" w:hAnsi="Times New Roman" w:cs="Times New Roman"/>
          <w:b/>
          <w:i/>
          <w:szCs w:val="20"/>
          <w:lang w:val="en-GB"/>
        </w:rPr>
        <w:t>Heading 2</w:t>
      </w:r>
      <w:r w:rsidRPr="007013B1">
        <w:rPr>
          <w:rFonts w:ascii="Times New Roman" w:eastAsia="Times New Roman" w:hAnsi="Times New Roman" w:cs="Times New Roman"/>
          <w:szCs w:val="20"/>
          <w:lang w:val="en-GB"/>
        </w:rPr>
        <w:t xml:space="preserve"> style.</w:t>
      </w:r>
    </w:p>
    <w:p w14:paraId="7E04C82B" w14:textId="77777777" w:rsidR="007013B1" w:rsidRPr="007013B1" w:rsidRDefault="007013B1" w:rsidP="007013B1">
      <w:pPr>
        <w:keepNext/>
        <w:keepLines/>
        <w:pBdr>
          <w:top w:val="single" w:sz="12" w:space="3" w:color="auto"/>
        </w:pBdr>
        <w:spacing w:before="240" w:after="180" w:line="240" w:lineRule="auto"/>
        <w:outlineLvl w:val="8"/>
        <w:rPr>
          <w:rFonts w:eastAsia="Times New Roman" w:cs="Times New Roman"/>
          <w:sz w:val="36"/>
          <w:szCs w:val="20"/>
          <w:lang w:val="en-GB"/>
        </w:rPr>
      </w:pPr>
      <w:r w:rsidRPr="007013B1">
        <w:rPr>
          <w:rFonts w:eastAsia="Times New Roman" w:cs="Times New Roman"/>
          <w:sz w:val="36"/>
          <w:szCs w:val="20"/>
          <w:lang w:val="en-GB"/>
        </w:rPr>
        <w:br w:type="page"/>
      </w:r>
      <w:bookmarkStart w:id="109" w:name="_Toc99619193"/>
      <w:r w:rsidRPr="007013B1">
        <w:rPr>
          <w:rFonts w:eastAsia="Times New Roman" w:cs="Times New Roman"/>
          <w:sz w:val="36"/>
          <w:szCs w:val="20"/>
          <w:lang w:val="en-GB"/>
        </w:rPr>
        <w:lastRenderedPageBreak/>
        <w:t>Annex &lt;B&gt;:</w:t>
      </w:r>
      <w:r w:rsidRPr="007013B1">
        <w:rPr>
          <w:rFonts w:eastAsia="Times New Roman" w:cs="Times New Roman"/>
          <w:sz w:val="36"/>
          <w:szCs w:val="20"/>
          <w:lang w:val="en-GB"/>
        </w:rPr>
        <w:br/>
        <w:t>&lt;Informative annex title for a Technical Report&gt;</w:t>
      </w:r>
      <w:bookmarkEnd w:id="109"/>
    </w:p>
    <w:p w14:paraId="1880284A"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Informative annexes in Technical Reports do not use "(informative") in the title, since all annexes in TRs are informative. Use style "Heading 9" in TRs.</w:t>
      </w:r>
    </w:p>
    <w:p w14:paraId="07964C5E"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2BFC6F71" w14:textId="77777777" w:rsidR="007013B1" w:rsidRPr="007013B1" w:rsidRDefault="007013B1" w:rsidP="007013B1">
      <w:pPr>
        <w:keepNext/>
        <w:keepLines/>
        <w:pBdr>
          <w:top w:val="single" w:sz="12" w:space="3" w:color="auto"/>
        </w:pBdr>
        <w:spacing w:before="240" w:after="180" w:line="240" w:lineRule="auto"/>
        <w:outlineLvl w:val="7"/>
        <w:rPr>
          <w:rFonts w:eastAsia="Times New Roman" w:cs="Times New Roman"/>
          <w:sz w:val="36"/>
          <w:szCs w:val="20"/>
          <w:lang w:val="en-GB"/>
        </w:rPr>
      </w:pPr>
      <w:r w:rsidRPr="007013B1">
        <w:rPr>
          <w:rFonts w:eastAsia="Times New Roman" w:cs="Times New Roman"/>
          <w:sz w:val="36"/>
          <w:szCs w:val="20"/>
          <w:lang w:val="en-GB"/>
        </w:rPr>
        <w:br w:type="page"/>
      </w:r>
      <w:bookmarkStart w:id="110" w:name="_Toc99619194"/>
      <w:r w:rsidRPr="007013B1">
        <w:rPr>
          <w:rFonts w:eastAsia="Times New Roman" w:cs="Times New Roman"/>
          <w:sz w:val="36"/>
          <w:szCs w:val="20"/>
          <w:lang w:val="en-GB"/>
        </w:rPr>
        <w:lastRenderedPageBreak/>
        <w:t>Annex &lt;C&gt; (informative):</w:t>
      </w:r>
      <w:r w:rsidRPr="007013B1">
        <w:rPr>
          <w:rFonts w:eastAsia="Times New Roman" w:cs="Times New Roman"/>
          <w:sz w:val="36"/>
          <w:szCs w:val="20"/>
          <w:lang w:val="en-GB"/>
        </w:rPr>
        <w:br/>
        <w:t>Bibliography</w:t>
      </w:r>
      <w:bookmarkEnd w:id="110"/>
    </w:p>
    <w:p w14:paraId="0E4C0BDC"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Use style "Heading 8" in TSs and "Heading 9" in TRs. Do not use "informative" in the title in TRs.</w:t>
      </w:r>
    </w:p>
    <w:p w14:paraId="166FA72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The Bibliography is optional. If it exists, it shall follow the last technical annex in the document.</w:t>
      </w:r>
    </w:p>
    <w:p w14:paraId="546D4249"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The following material, though not specifically referenced in the body of the present document (or not publicly available), gives supporting information.</w:t>
      </w:r>
    </w:p>
    <w:p w14:paraId="7E94DBA8"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Bibliography format</w:t>
      </w:r>
    </w:p>
    <w:p w14:paraId="2FBBC6E0" w14:textId="77777777" w:rsidR="007013B1" w:rsidRPr="007013B1" w:rsidRDefault="007013B1" w:rsidP="007013B1">
      <w:pPr>
        <w:spacing w:after="180" w:line="240" w:lineRule="auto"/>
        <w:rPr>
          <w:rFonts w:ascii="Times New Roman" w:eastAsia="Times New Roman" w:hAnsi="Times New Roman" w:cs="Times New Roman"/>
          <w:szCs w:val="20"/>
          <w:lang w:val="en-GB"/>
        </w:rPr>
      </w:pPr>
      <w:r w:rsidRPr="007013B1">
        <w:rPr>
          <w:rFonts w:ascii="Times New Roman" w:eastAsia="Times New Roman" w:hAnsi="Times New Roman" w:cs="Times New Roman"/>
          <w:szCs w:val="20"/>
          <w:lang w:val="en-GB"/>
        </w:rPr>
        <w:t>&lt;Publication&gt;: "&lt;Title&gt;".</w:t>
      </w:r>
    </w:p>
    <w:p w14:paraId="51C9492E" w14:textId="77777777" w:rsidR="007013B1" w:rsidRPr="007013B1" w:rsidRDefault="007013B1" w:rsidP="007013B1">
      <w:pPr>
        <w:keepNext/>
        <w:keepLines/>
        <w:pBdr>
          <w:top w:val="single" w:sz="12" w:space="3" w:color="auto"/>
        </w:pBdr>
        <w:spacing w:before="240" w:after="180" w:line="240" w:lineRule="auto"/>
        <w:outlineLvl w:val="7"/>
        <w:rPr>
          <w:rFonts w:eastAsia="Times New Roman" w:cs="Times New Roman"/>
          <w:sz w:val="36"/>
          <w:szCs w:val="20"/>
          <w:lang w:val="en-GB"/>
        </w:rPr>
      </w:pPr>
      <w:r w:rsidRPr="007013B1">
        <w:rPr>
          <w:rFonts w:eastAsia="Times New Roman" w:cs="Times New Roman"/>
          <w:sz w:val="36"/>
          <w:szCs w:val="20"/>
          <w:lang w:val="en-GB"/>
        </w:rPr>
        <w:br w:type="page"/>
      </w:r>
      <w:bookmarkStart w:id="111" w:name="_Toc99619195"/>
      <w:r w:rsidRPr="007013B1">
        <w:rPr>
          <w:rFonts w:eastAsia="Times New Roman" w:cs="Times New Roman"/>
          <w:sz w:val="36"/>
          <w:szCs w:val="20"/>
          <w:lang w:val="en-GB"/>
        </w:rPr>
        <w:lastRenderedPageBreak/>
        <w:t>Annex &lt;D&gt; (informative):</w:t>
      </w:r>
      <w:r w:rsidRPr="007013B1">
        <w:rPr>
          <w:rFonts w:eastAsia="Times New Roman" w:cs="Times New Roman"/>
          <w:sz w:val="36"/>
          <w:szCs w:val="20"/>
          <w:lang w:val="en-GB"/>
        </w:rPr>
        <w:br/>
        <w:t>Index</w:t>
      </w:r>
      <w:bookmarkEnd w:id="111"/>
    </w:p>
    <w:p w14:paraId="32094054"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Use style "Heading 8" in TSs and "Heading 9" in TRs. Do not use "informative" in the title in TRs.</w:t>
      </w:r>
    </w:p>
    <w:p w14:paraId="27F5AF75"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The Index is optional. If it exists, it shall immediately precede the Changes history annex.</w:t>
      </w:r>
    </w:p>
    <w:p w14:paraId="1758E649"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Generate the index using MS Word's index field feature.</w:t>
      </w:r>
    </w:p>
    <w:p w14:paraId="48873CA3"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072E02F3" w14:textId="77777777" w:rsidR="007013B1" w:rsidRPr="007013B1" w:rsidRDefault="007013B1" w:rsidP="007013B1">
      <w:pPr>
        <w:keepNext/>
        <w:keepLines/>
        <w:pBdr>
          <w:top w:val="single" w:sz="12" w:space="3" w:color="auto"/>
        </w:pBdr>
        <w:spacing w:before="240" w:after="180" w:line="240" w:lineRule="auto"/>
        <w:outlineLvl w:val="7"/>
        <w:rPr>
          <w:rFonts w:eastAsia="Times New Roman" w:cs="Times New Roman"/>
          <w:sz w:val="36"/>
          <w:szCs w:val="20"/>
          <w:lang w:val="en-GB"/>
        </w:rPr>
      </w:pPr>
      <w:r w:rsidRPr="007013B1">
        <w:rPr>
          <w:rFonts w:eastAsia="Times New Roman" w:cs="Times New Roman"/>
          <w:sz w:val="36"/>
          <w:szCs w:val="20"/>
          <w:lang w:val="en-GB"/>
        </w:rPr>
        <w:br w:type="page"/>
      </w:r>
      <w:bookmarkStart w:id="112" w:name="_Toc99619196"/>
      <w:r w:rsidRPr="007013B1">
        <w:rPr>
          <w:rFonts w:eastAsia="Times New Roman" w:cs="Times New Roman"/>
          <w:sz w:val="36"/>
          <w:szCs w:val="20"/>
          <w:lang w:val="en-GB"/>
        </w:rPr>
        <w:lastRenderedPageBreak/>
        <w:t>Annex &lt;X&gt; (informative):</w:t>
      </w:r>
      <w:r w:rsidRPr="007013B1">
        <w:rPr>
          <w:rFonts w:eastAsia="Times New Roman" w:cs="Times New Roman"/>
          <w:sz w:val="36"/>
          <w:szCs w:val="20"/>
          <w:lang w:val="en-GB"/>
        </w:rPr>
        <w:br/>
        <w:t>Change history</w:t>
      </w:r>
      <w:bookmarkEnd w:id="112"/>
    </w:p>
    <w:p w14:paraId="0B33CD91"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Use style "Heading 8" in TSs and "Heading 9" in TRs. Do not use "informative" in the title in TRs.</w:t>
      </w:r>
    </w:p>
    <w:p w14:paraId="5D61EA5F"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This is the last annex for TS/TSs which details the change history using the following table.</w:t>
      </w:r>
      <w:r w:rsidRPr="007013B1">
        <w:rPr>
          <w:rFonts w:ascii="Times New Roman" w:eastAsia="Times New Roman" w:hAnsi="Times New Roman" w:cs="Times New Roman"/>
          <w:i/>
          <w:color w:val="0000FF"/>
          <w:szCs w:val="20"/>
          <w:lang w:val="en-GB"/>
        </w:rPr>
        <w:br/>
        <w:t>This table is to be used for recording progress during the WG drafting process till TSG approval of this TS/TR.</w:t>
      </w:r>
      <w:r w:rsidRPr="007013B1">
        <w:rPr>
          <w:rFonts w:ascii="Times New Roman" w:eastAsia="Times New Roman" w:hAnsi="Times New Roman" w:cs="Times New Roman"/>
          <w:i/>
          <w:color w:val="0000FF"/>
          <w:szCs w:val="20"/>
          <w:lang w:val="en-GB"/>
        </w:rPr>
        <w:br/>
        <w:t>For TRs under change control, use one line per approved Change Request</w:t>
      </w:r>
      <w:r w:rsidRPr="007013B1">
        <w:rPr>
          <w:rFonts w:ascii="Times New Roman" w:eastAsia="Times New Roman" w:hAnsi="Times New Roman" w:cs="Times New Roman"/>
          <w:i/>
          <w:color w:val="0000FF"/>
          <w:szCs w:val="20"/>
          <w:lang w:val="en-GB"/>
        </w:rPr>
        <w:br/>
        <w:t>Date: use format YYYY-MM</w:t>
      </w:r>
      <w:r w:rsidRPr="007013B1">
        <w:rPr>
          <w:rFonts w:ascii="Times New Roman" w:eastAsia="Times New Roman" w:hAnsi="Times New Roman" w:cs="Times New Roman"/>
          <w:i/>
          <w:color w:val="0000FF"/>
          <w:szCs w:val="20"/>
          <w:lang w:val="en-GB"/>
        </w:rPr>
        <w:br/>
        <w:t>CR: four digits, leading zeros as necessary</w:t>
      </w:r>
      <w:r w:rsidRPr="007013B1">
        <w:rPr>
          <w:rFonts w:ascii="Times New Roman" w:eastAsia="Times New Roman" w:hAnsi="Times New Roman" w:cs="Times New Roman"/>
          <w:i/>
          <w:color w:val="0000FF"/>
          <w:szCs w:val="20"/>
          <w:lang w:val="en-GB"/>
        </w:rPr>
        <w:br/>
        <w:t>Rev: blank, or number (max two digits)</w:t>
      </w:r>
      <w:r w:rsidRPr="007013B1">
        <w:rPr>
          <w:rFonts w:ascii="Times New Roman" w:eastAsia="Times New Roman" w:hAnsi="Times New Roman" w:cs="Times New Roman"/>
          <w:i/>
          <w:color w:val="0000FF"/>
          <w:szCs w:val="20"/>
          <w:lang w:val="en-GB"/>
        </w:rPr>
        <w:br/>
        <w:t>Cat: use one of the letters A, B, C, D, F</w:t>
      </w:r>
      <w:r w:rsidRPr="007013B1">
        <w:rPr>
          <w:rFonts w:ascii="Times New Roman" w:eastAsia="Times New Roman" w:hAnsi="Times New Roman" w:cs="Times New Roman"/>
          <w:i/>
          <w:color w:val="0000FF"/>
          <w:szCs w:val="20"/>
          <w:lang w:val="en-GB"/>
        </w:rPr>
        <w:br/>
        <w:t>Subject/Comment: for TSs under change control, include full text of the subject field of the Change Request cover</w:t>
      </w:r>
      <w:r w:rsidRPr="007013B1">
        <w:rPr>
          <w:rFonts w:ascii="Times New Roman" w:eastAsia="Times New Roman" w:hAnsi="Times New Roman" w:cs="Times New Roman"/>
          <w:i/>
          <w:color w:val="0000FF"/>
          <w:szCs w:val="20"/>
          <w:lang w:val="en-GB"/>
        </w:rPr>
        <w:br/>
        <w:t xml:space="preserve">New </w:t>
      </w:r>
      <w:proofErr w:type="spellStart"/>
      <w:r w:rsidRPr="007013B1">
        <w:rPr>
          <w:rFonts w:ascii="Times New Roman" w:eastAsia="Times New Roman" w:hAnsi="Times New Roman" w:cs="Times New Roman"/>
          <w:i/>
          <w:color w:val="0000FF"/>
          <w:szCs w:val="20"/>
          <w:lang w:val="en-GB"/>
        </w:rPr>
        <w:t>vers</w:t>
      </w:r>
      <w:proofErr w:type="spellEnd"/>
      <w:r w:rsidRPr="007013B1">
        <w:rPr>
          <w:rFonts w:ascii="Times New Roman" w:eastAsia="Times New Roman" w:hAnsi="Times New Roman" w:cs="Times New Roman"/>
          <w:i/>
          <w:color w:val="0000FF"/>
          <w:szCs w:val="20"/>
          <w:lang w:val="en-GB"/>
        </w:rPr>
        <w:t>: use format [n]n.[n]n.[n]n</w:t>
      </w:r>
    </w:p>
    <w:p w14:paraId="10692F48" w14:textId="77777777" w:rsidR="007013B1" w:rsidRPr="007013B1" w:rsidRDefault="007013B1" w:rsidP="007013B1">
      <w:pPr>
        <w:keepNext/>
        <w:keepLines/>
        <w:spacing w:before="60" w:after="180" w:line="240" w:lineRule="auto"/>
        <w:jc w:val="center"/>
        <w:rPr>
          <w:rFonts w:eastAsia="Times New Roman" w:cs="Times New Roman"/>
          <w:b/>
          <w:szCs w:val="20"/>
          <w:lang w:val="en-GB"/>
        </w:rPr>
      </w:pPr>
      <w:bookmarkStart w:id="113" w:name="historyclause"/>
      <w:bookmarkEnd w:id="1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013B1" w:rsidRPr="007013B1" w14:paraId="0CA3B016" w14:textId="77777777" w:rsidTr="002D5A4D">
        <w:trPr>
          <w:cantSplit/>
        </w:trPr>
        <w:tc>
          <w:tcPr>
            <w:tcW w:w="9639" w:type="dxa"/>
            <w:gridSpan w:val="8"/>
            <w:tcBorders>
              <w:bottom w:val="nil"/>
            </w:tcBorders>
            <w:shd w:val="solid" w:color="FFFFFF" w:fill="auto"/>
          </w:tcPr>
          <w:p w14:paraId="2E479ECB" w14:textId="77777777" w:rsidR="007013B1" w:rsidRPr="007013B1" w:rsidRDefault="007013B1" w:rsidP="007013B1">
            <w:pPr>
              <w:keepNext/>
              <w:keepLines/>
              <w:spacing w:after="0" w:line="240" w:lineRule="auto"/>
              <w:jc w:val="center"/>
              <w:rPr>
                <w:rFonts w:eastAsia="Times New Roman" w:cs="Times New Roman"/>
                <w:b/>
                <w:sz w:val="16"/>
                <w:szCs w:val="20"/>
                <w:lang w:val="en-GB"/>
              </w:rPr>
            </w:pPr>
            <w:r w:rsidRPr="007013B1">
              <w:rPr>
                <w:rFonts w:eastAsia="Times New Roman" w:cs="Times New Roman"/>
                <w:b/>
                <w:sz w:val="18"/>
                <w:szCs w:val="20"/>
                <w:lang w:val="en-GB"/>
              </w:rPr>
              <w:t>Change history</w:t>
            </w:r>
          </w:p>
        </w:tc>
      </w:tr>
      <w:tr w:rsidR="007013B1" w:rsidRPr="007013B1" w14:paraId="6077B977" w14:textId="77777777" w:rsidTr="002D5A4D">
        <w:tc>
          <w:tcPr>
            <w:tcW w:w="800" w:type="dxa"/>
            <w:shd w:val="pct10" w:color="auto" w:fill="FFFFFF"/>
          </w:tcPr>
          <w:p w14:paraId="7EA6E367" w14:textId="77777777" w:rsidR="007013B1" w:rsidRPr="007013B1" w:rsidRDefault="007013B1" w:rsidP="007013B1">
            <w:pPr>
              <w:keepNext/>
              <w:keepLines/>
              <w:spacing w:after="0" w:line="240" w:lineRule="auto"/>
              <w:rPr>
                <w:rFonts w:eastAsia="Times New Roman" w:cs="Times New Roman"/>
                <w:b/>
                <w:sz w:val="16"/>
                <w:szCs w:val="20"/>
                <w:lang w:val="en-GB"/>
              </w:rPr>
            </w:pPr>
            <w:r w:rsidRPr="007013B1">
              <w:rPr>
                <w:rFonts w:eastAsia="Times New Roman" w:cs="Times New Roman"/>
                <w:b/>
                <w:sz w:val="16"/>
                <w:szCs w:val="20"/>
                <w:lang w:val="en-GB"/>
              </w:rPr>
              <w:t>Date</w:t>
            </w:r>
          </w:p>
        </w:tc>
        <w:tc>
          <w:tcPr>
            <w:tcW w:w="800" w:type="dxa"/>
            <w:shd w:val="pct10" w:color="auto" w:fill="FFFFFF"/>
          </w:tcPr>
          <w:p w14:paraId="636ED516" w14:textId="77777777" w:rsidR="007013B1" w:rsidRPr="007013B1" w:rsidRDefault="007013B1" w:rsidP="007013B1">
            <w:pPr>
              <w:keepNext/>
              <w:keepLines/>
              <w:spacing w:after="0" w:line="240" w:lineRule="auto"/>
              <w:rPr>
                <w:rFonts w:eastAsia="Times New Roman" w:cs="Times New Roman"/>
                <w:b/>
                <w:sz w:val="16"/>
                <w:szCs w:val="20"/>
                <w:lang w:val="en-GB"/>
              </w:rPr>
            </w:pPr>
            <w:r w:rsidRPr="007013B1">
              <w:rPr>
                <w:rFonts w:eastAsia="Times New Roman" w:cs="Times New Roman"/>
                <w:b/>
                <w:sz w:val="16"/>
                <w:szCs w:val="20"/>
                <w:lang w:val="en-GB"/>
              </w:rPr>
              <w:t>Meeting</w:t>
            </w:r>
          </w:p>
        </w:tc>
        <w:tc>
          <w:tcPr>
            <w:tcW w:w="1094" w:type="dxa"/>
            <w:shd w:val="pct10" w:color="auto" w:fill="FFFFFF"/>
          </w:tcPr>
          <w:p w14:paraId="2DF191C6" w14:textId="77777777" w:rsidR="007013B1" w:rsidRPr="007013B1" w:rsidRDefault="007013B1" w:rsidP="007013B1">
            <w:pPr>
              <w:keepNext/>
              <w:keepLines/>
              <w:spacing w:after="0" w:line="240" w:lineRule="auto"/>
              <w:rPr>
                <w:rFonts w:eastAsia="Times New Roman" w:cs="Times New Roman"/>
                <w:b/>
                <w:sz w:val="16"/>
                <w:szCs w:val="20"/>
                <w:lang w:val="en-GB"/>
              </w:rPr>
            </w:pPr>
            <w:proofErr w:type="spellStart"/>
            <w:r w:rsidRPr="007013B1">
              <w:rPr>
                <w:rFonts w:eastAsia="Times New Roman" w:cs="Times New Roman"/>
                <w:b/>
                <w:sz w:val="16"/>
                <w:szCs w:val="20"/>
                <w:lang w:val="en-GB"/>
              </w:rPr>
              <w:t>TDoc</w:t>
            </w:r>
            <w:proofErr w:type="spellEnd"/>
          </w:p>
        </w:tc>
        <w:tc>
          <w:tcPr>
            <w:tcW w:w="425" w:type="dxa"/>
            <w:shd w:val="pct10" w:color="auto" w:fill="FFFFFF"/>
          </w:tcPr>
          <w:p w14:paraId="2772182C" w14:textId="77777777" w:rsidR="007013B1" w:rsidRPr="007013B1" w:rsidRDefault="007013B1" w:rsidP="007013B1">
            <w:pPr>
              <w:keepNext/>
              <w:keepLines/>
              <w:spacing w:after="0" w:line="240" w:lineRule="auto"/>
              <w:rPr>
                <w:rFonts w:eastAsia="Times New Roman" w:cs="Times New Roman"/>
                <w:b/>
                <w:sz w:val="16"/>
                <w:szCs w:val="20"/>
                <w:lang w:val="en-GB"/>
              </w:rPr>
            </w:pPr>
            <w:r w:rsidRPr="007013B1">
              <w:rPr>
                <w:rFonts w:eastAsia="Times New Roman" w:cs="Times New Roman"/>
                <w:b/>
                <w:sz w:val="16"/>
                <w:szCs w:val="20"/>
                <w:lang w:val="en-GB"/>
              </w:rPr>
              <w:t>CR</w:t>
            </w:r>
          </w:p>
        </w:tc>
        <w:tc>
          <w:tcPr>
            <w:tcW w:w="425" w:type="dxa"/>
            <w:shd w:val="pct10" w:color="auto" w:fill="FFFFFF"/>
          </w:tcPr>
          <w:p w14:paraId="5F160F26" w14:textId="77777777" w:rsidR="007013B1" w:rsidRPr="007013B1" w:rsidRDefault="007013B1" w:rsidP="007013B1">
            <w:pPr>
              <w:keepNext/>
              <w:keepLines/>
              <w:spacing w:after="0" w:line="240" w:lineRule="auto"/>
              <w:rPr>
                <w:rFonts w:eastAsia="Times New Roman" w:cs="Times New Roman"/>
                <w:b/>
                <w:sz w:val="16"/>
                <w:szCs w:val="20"/>
                <w:lang w:val="en-GB"/>
              </w:rPr>
            </w:pPr>
            <w:r w:rsidRPr="007013B1">
              <w:rPr>
                <w:rFonts w:eastAsia="Times New Roman" w:cs="Times New Roman"/>
                <w:b/>
                <w:sz w:val="16"/>
                <w:szCs w:val="20"/>
                <w:lang w:val="en-GB"/>
              </w:rPr>
              <w:t>Rev</w:t>
            </w:r>
          </w:p>
        </w:tc>
        <w:tc>
          <w:tcPr>
            <w:tcW w:w="425" w:type="dxa"/>
            <w:shd w:val="pct10" w:color="auto" w:fill="FFFFFF"/>
          </w:tcPr>
          <w:p w14:paraId="6C50035D" w14:textId="77777777" w:rsidR="007013B1" w:rsidRPr="007013B1" w:rsidRDefault="007013B1" w:rsidP="007013B1">
            <w:pPr>
              <w:keepNext/>
              <w:keepLines/>
              <w:spacing w:after="0" w:line="240" w:lineRule="auto"/>
              <w:rPr>
                <w:rFonts w:eastAsia="Times New Roman" w:cs="Times New Roman"/>
                <w:b/>
                <w:sz w:val="16"/>
                <w:szCs w:val="20"/>
                <w:lang w:val="en-GB"/>
              </w:rPr>
            </w:pPr>
            <w:r w:rsidRPr="007013B1">
              <w:rPr>
                <w:rFonts w:eastAsia="Times New Roman" w:cs="Times New Roman"/>
                <w:b/>
                <w:sz w:val="16"/>
                <w:szCs w:val="20"/>
                <w:lang w:val="en-GB"/>
              </w:rPr>
              <w:t>Cat</w:t>
            </w:r>
          </w:p>
        </w:tc>
        <w:tc>
          <w:tcPr>
            <w:tcW w:w="4962" w:type="dxa"/>
            <w:shd w:val="pct10" w:color="auto" w:fill="FFFFFF"/>
          </w:tcPr>
          <w:p w14:paraId="549DE977" w14:textId="77777777" w:rsidR="007013B1" w:rsidRPr="007013B1" w:rsidRDefault="007013B1" w:rsidP="007013B1">
            <w:pPr>
              <w:keepNext/>
              <w:keepLines/>
              <w:spacing w:after="0" w:line="240" w:lineRule="auto"/>
              <w:rPr>
                <w:rFonts w:eastAsia="Times New Roman" w:cs="Times New Roman"/>
                <w:b/>
                <w:sz w:val="16"/>
                <w:szCs w:val="20"/>
                <w:lang w:val="en-GB"/>
              </w:rPr>
            </w:pPr>
            <w:r w:rsidRPr="007013B1">
              <w:rPr>
                <w:rFonts w:eastAsia="Times New Roman" w:cs="Times New Roman"/>
                <w:b/>
                <w:sz w:val="16"/>
                <w:szCs w:val="20"/>
                <w:lang w:val="en-GB"/>
              </w:rPr>
              <w:t>Subject/Comment</w:t>
            </w:r>
          </w:p>
        </w:tc>
        <w:tc>
          <w:tcPr>
            <w:tcW w:w="708" w:type="dxa"/>
            <w:shd w:val="pct10" w:color="auto" w:fill="FFFFFF"/>
          </w:tcPr>
          <w:p w14:paraId="49125C9C" w14:textId="77777777" w:rsidR="007013B1" w:rsidRPr="007013B1" w:rsidRDefault="007013B1" w:rsidP="007013B1">
            <w:pPr>
              <w:keepNext/>
              <w:keepLines/>
              <w:spacing w:after="0" w:line="240" w:lineRule="auto"/>
              <w:rPr>
                <w:rFonts w:eastAsia="Times New Roman" w:cs="Times New Roman"/>
                <w:b/>
                <w:sz w:val="16"/>
                <w:szCs w:val="20"/>
                <w:lang w:val="en-GB"/>
              </w:rPr>
            </w:pPr>
            <w:r w:rsidRPr="007013B1">
              <w:rPr>
                <w:rFonts w:eastAsia="Times New Roman" w:cs="Times New Roman"/>
                <w:b/>
                <w:sz w:val="16"/>
                <w:szCs w:val="20"/>
                <w:lang w:val="en-GB"/>
              </w:rPr>
              <w:t>New version</w:t>
            </w:r>
          </w:p>
        </w:tc>
      </w:tr>
      <w:tr w:rsidR="007013B1" w:rsidRPr="007013B1" w14:paraId="71F84F6E" w14:textId="77777777" w:rsidTr="002D5A4D">
        <w:tc>
          <w:tcPr>
            <w:tcW w:w="800" w:type="dxa"/>
            <w:shd w:val="solid" w:color="FFFFFF" w:fill="auto"/>
          </w:tcPr>
          <w:p w14:paraId="6C13008A" w14:textId="77777777" w:rsidR="007013B1" w:rsidRPr="007013B1" w:rsidRDefault="007013B1" w:rsidP="007013B1">
            <w:pPr>
              <w:keepNext/>
              <w:keepLines/>
              <w:numPr>
                <w:ilvl w:val="0"/>
                <w:numId w:val="20"/>
              </w:numPr>
              <w:tabs>
                <w:tab w:val="num" w:pos="360"/>
              </w:tabs>
              <w:spacing w:after="0" w:line="240" w:lineRule="auto"/>
              <w:ind w:left="0" w:firstLine="0"/>
              <w:jc w:val="center"/>
              <w:rPr>
                <w:rFonts w:eastAsia="Times New Roman" w:cs="Times New Roman"/>
                <w:sz w:val="16"/>
                <w:szCs w:val="16"/>
                <w:lang w:val="en-GB"/>
              </w:rPr>
            </w:pPr>
          </w:p>
        </w:tc>
        <w:tc>
          <w:tcPr>
            <w:tcW w:w="800" w:type="dxa"/>
            <w:shd w:val="solid" w:color="FFFFFF" w:fill="auto"/>
          </w:tcPr>
          <w:p w14:paraId="3008A712" w14:textId="77777777" w:rsidR="007013B1" w:rsidRPr="007013B1" w:rsidRDefault="007013B1" w:rsidP="007013B1">
            <w:pPr>
              <w:keepNext/>
              <w:keepLines/>
              <w:numPr>
                <w:ilvl w:val="0"/>
                <w:numId w:val="20"/>
              </w:numPr>
              <w:tabs>
                <w:tab w:val="num" w:pos="360"/>
              </w:tabs>
              <w:spacing w:after="0" w:line="240" w:lineRule="auto"/>
              <w:ind w:left="0" w:firstLine="0"/>
              <w:jc w:val="center"/>
              <w:rPr>
                <w:rFonts w:eastAsia="Times New Roman" w:cs="Times New Roman"/>
                <w:sz w:val="16"/>
                <w:szCs w:val="16"/>
                <w:lang w:val="en-GB"/>
              </w:rPr>
            </w:pPr>
          </w:p>
        </w:tc>
        <w:tc>
          <w:tcPr>
            <w:tcW w:w="1094" w:type="dxa"/>
            <w:shd w:val="solid" w:color="FFFFFF" w:fill="auto"/>
          </w:tcPr>
          <w:p w14:paraId="56FE179B" w14:textId="77777777" w:rsidR="007013B1" w:rsidRPr="007013B1" w:rsidRDefault="007013B1" w:rsidP="007013B1">
            <w:pPr>
              <w:keepNext/>
              <w:keepLines/>
              <w:numPr>
                <w:ilvl w:val="0"/>
                <w:numId w:val="20"/>
              </w:numPr>
              <w:tabs>
                <w:tab w:val="num" w:pos="360"/>
              </w:tabs>
              <w:spacing w:after="0" w:line="240" w:lineRule="auto"/>
              <w:ind w:left="0" w:firstLine="0"/>
              <w:jc w:val="center"/>
              <w:rPr>
                <w:rFonts w:eastAsia="Times New Roman" w:cs="Times New Roman"/>
                <w:sz w:val="16"/>
                <w:szCs w:val="16"/>
                <w:lang w:val="en-GB"/>
              </w:rPr>
            </w:pPr>
          </w:p>
        </w:tc>
        <w:tc>
          <w:tcPr>
            <w:tcW w:w="425" w:type="dxa"/>
            <w:shd w:val="solid" w:color="FFFFFF" w:fill="auto"/>
          </w:tcPr>
          <w:p w14:paraId="6CDC8CBE" w14:textId="77777777" w:rsidR="007013B1" w:rsidRPr="007013B1" w:rsidRDefault="007013B1" w:rsidP="007013B1">
            <w:pPr>
              <w:keepNext/>
              <w:keepLines/>
              <w:spacing w:after="0" w:line="240" w:lineRule="auto"/>
              <w:rPr>
                <w:rFonts w:eastAsia="Times New Roman" w:cs="Times New Roman"/>
                <w:sz w:val="16"/>
                <w:szCs w:val="16"/>
                <w:lang w:val="en-GB"/>
              </w:rPr>
            </w:pPr>
          </w:p>
        </w:tc>
        <w:tc>
          <w:tcPr>
            <w:tcW w:w="425" w:type="dxa"/>
            <w:shd w:val="solid" w:color="FFFFFF" w:fill="auto"/>
          </w:tcPr>
          <w:p w14:paraId="64104364" w14:textId="77777777" w:rsidR="007013B1" w:rsidRPr="007013B1" w:rsidRDefault="007013B1" w:rsidP="007013B1">
            <w:pPr>
              <w:keepNext/>
              <w:keepLines/>
              <w:spacing w:after="0" w:line="240" w:lineRule="auto"/>
              <w:jc w:val="right"/>
              <w:rPr>
                <w:rFonts w:eastAsia="Times New Roman" w:cs="Times New Roman"/>
                <w:sz w:val="16"/>
                <w:szCs w:val="16"/>
                <w:lang w:val="en-GB"/>
              </w:rPr>
            </w:pPr>
          </w:p>
        </w:tc>
        <w:tc>
          <w:tcPr>
            <w:tcW w:w="425" w:type="dxa"/>
            <w:shd w:val="solid" w:color="FFFFFF" w:fill="auto"/>
          </w:tcPr>
          <w:p w14:paraId="5EF64298" w14:textId="77777777" w:rsidR="007013B1" w:rsidRPr="007013B1" w:rsidRDefault="007013B1" w:rsidP="007013B1">
            <w:pPr>
              <w:keepNext/>
              <w:keepLines/>
              <w:numPr>
                <w:ilvl w:val="0"/>
                <w:numId w:val="20"/>
              </w:numPr>
              <w:tabs>
                <w:tab w:val="num" w:pos="360"/>
              </w:tabs>
              <w:spacing w:after="0" w:line="240" w:lineRule="auto"/>
              <w:ind w:left="0" w:firstLine="0"/>
              <w:jc w:val="center"/>
              <w:rPr>
                <w:rFonts w:eastAsia="Times New Roman" w:cs="Times New Roman"/>
                <w:sz w:val="16"/>
                <w:szCs w:val="16"/>
                <w:lang w:val="en-GB"/>
              </w:rPr>
            </w:pPr>
          </w:p>
        </w:tc>
        <w:tc>
          <w:tcPr>
            <w:tcW w:w="4962" w:type="dxa"/>
            <w:shd w:val="solid" w:color="FFFFFF" w:fill="auto"/>
          </w:tcPr>
          <w:p w14:paraId="2865B74F" w14:textId="77777777" w:rsidR="007013B1" w:rsidRPr="007013B1" w:rsidRDefault="007013B1" w:rsidP="007013B1">
            <w:pPr>
              <w:keepNext/>
              <w:keepLines/>
              <w:spacing w:after="0" w:line="240" w:lineRule="auto"/>
              <w:rPr>
                <w:rFonts w:eastAsia="Times New Roman" w:cs="Times New Roman"/>
                <w:sz w:val="16"/>
                <w:szCs w:val="16"/>
                <w:lang w:val="en-GB"/>
              </w:rPr>
            </w:pPr>
          </w:p>
        </w:tc>
        <w:tc>
          <w:tcPr>
            <w:tcW w:w="708" w:type="dxa"/>
            <w:shd w:val="solid" w:color="FFFFFF" w:fill="auto"/>
          </w:tcPr>
          <w:p w14:paraId="61360F5D" w14:textId="77777777" w:rsidR="007013B1" w:rsidRPr="007013B1" w:rsidRDefault="007013B1" w:rsidP="007013B1">
            <w:pPr>
              <w:keepNext/>
              <w:keepLines/>
              <w:numPr>
                <w:ilvl w:val="0"/>
                <w:numId w:val="20"/>
              </w:numPr>
              <w:tabs>
                <w:tab w:val="num" w:pos="360"/>
              </w:tabs>
              <w:spacing w:after="0" w:line="240" w:lineRule="auto"/>
              <w:ind w:left="0" w:firstLine="0"/>
              <w:jc w:val="center"/>
              <w:rPr>
                <w:rFonts w:eastAsia="Times New Roman" w:cs="Times New Roman"/>
                <w:sz w:val="16"/>
                <w:szCs w:val="16"/>
                <w:lang w:val="en-GB"/>
              </w:rPr>
            </w:pPr>
          </w:p>
        </w:tc>
      </w:tr>
    </w:tbl>
    <w:p w14:paraId="5E0C1756"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10E81922"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br w:type="page"/>
      </w:r>
      <w:r w:rsidRPr="007013B1">
        <w:rPr>
          <w:rFonts w:ascii="Times New Roman" w:eastAsia="Times New Roman" w:hAnsi="Times New Roman" w:cs="Times New Roman"/>
          <w:i/>
          <w:color w:val="0000FF"/>
          <w:szCs w:val="20"/>
          <w:lang w:val="en-GB"/>
        </w:rP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7013B1" w:rsidRPr="007013B1" w14:paraId="316C3202" w14:textId="77777777" w:rsidTr="002D5A4D">
        <w:tc>
          <w:tcPr>
            <w:tcW w:w="1134" w:type="dxa"/>
            <w:shd w:val="solid" w:color="FFFFFF" w:fill="auto"/>
          </w:tcPr>
          <w:p w14:paraId="3318ED7E"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2001-07</w:t>
            </w:r>
          </w:p>
        </w:tc>
        <w:tc>
          <w:tcPr>
            <w:tcW w:w="4533" w:type="dxa"/>
            <w:shd w:val="solid" w:color="FFFFFF" w:fill="auto"/>
          </w:tcPr>
          <w:p w14:paraId="5E5BC0D4"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Copyright date changed to 2001; space character added before TTC in copyright notification; space character before first reference deleted.</w:t>
            </w:r>
          </w:p>
        </w:tc>
        <w:tc>
          <w:tcPr>
            <w:tcW w:w="712" w:type="dxa"/>
            <w:shd w:val="solid" w:color="FFFFFF" w:fill="auto"/>
            <w:vAlign w:val="bottom"/>
          </w:tcPr>
          <w:p w14:paraId="01017EDA" w14:textId="77777777" w:rsidR="007013B1" w:rsidRPr="007013B1" w:rsidRDefault="007013B1" w:rsidP="007013B1">
            <w:pPr>
              <w:spacing w:after="180" w:line="240" w:lineRule="auto"/>
              <w:jc w:val="center"/>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1.3.3</w:t>
            </w:r>
          </w:p>
        </w:tc>
      </w:tr>
      <w:tr w:rsidR="007013B1" w:rsidRPr="007013B1" w14:paraId="42EDB0FB" w14:textId="77777777" w:rsidTr="002D5A4D">
        <w:tc>
          <w:tcPr>
            <w:tcW w:w="1134" w:type="dxa"/>
            <w:tcBorders>
              <w:bottom w:val="nil"/>
            </w:tcBorders>
            <w:shd w:val="solid" w:color="FFFFFF" w:fill="auto"/>
          </w:tcPr>
          <w:p w14:paraId="1EC75524"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2002-01</w:t>
            </w:r>
          </w:p>
        </w:tc>
        <w:tc>
          <w:tcPr>
            <w:tcW w:w="4533" w:type="dxa"/>
            <w:tcBorders>
              <w:bottom w:val="nil"/>
            </w:tcBorders>
            <w:shd w:val="solid" w:color="FFFFFF" w:fill="auto"/>
          </w:tcPr>
          <w:p w14:paraId="6019FFF5"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Copyright date changed to 2002.</w:t>
            </w:r>
          </w:p>
        </w:tc>
        <w:tc>
          <w:tcPr>
            <w:tcW w:w="712" w:type="dxa"/>
            <w:tcBorders>
              <w:bottom w:val="nil"/>
            </w:tcBorders>
            <w:shd w:val="solid" w:color="FFFFFF" w:fill="auto"/>
            <w:vAlign w:val="bottom"/>
          </w:tcPr>
          <w:p w14:paraId="607D5333" w14:textId="77777777" w:rsidR="007013B1" w:rsidRPr="007013B1" w:rsidRDefault="007013B1" w:rsidP="007013B1">
            <w:pPr>
              <w:spacing w:after="180" w:line="240" w:lineRule="auto"/>
              <w:jc w:val="center"/>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1.3.4</w:t>
            </w:r>
          </w:p>
        </w:tc>
      </w:tr>
      <w:tr w:rsidR="007013B1" w:rsidRPr="007013B1" w14:paraId="100388A3" w14:textId="77777777" w:rsidTr="002D5A4D">
        <w:tc>
          <w:tcPr>
            <w:tcW w:w="1134" w:type="dxa"/>
            <w:tcBorders>
              <w:bottom w:val="nil"/>
            </w:tcBorders>
            <w:shd w:val="solid" w:color="FFFFFF" w:fill="auto"/>
          </w:tcPr>
          <w:p w14:paraId="33AB64C7"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2002-07</w:t>
            </w:r>
          </w:p>
        </w:tc>
        <w:tc>
          <w:tcPr>
            <w:tcW w:w="4533" w:type="dxa"/>
            <w:tcBorders>
              <w:bottom w:val="nil"/>
            </w:tcBorders>
            <w:shd w:val="solid" w:color="FFFFFF" w:fill="auto"/>
          </w:tcPr>
          <w:p w14:paraId="5145E6BB"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Extra Releases added to title area.</w:t>
            </w:r>
          </w:p>
        </w:tc>
        <w:tc>
          <w:tcPr>
            <w:tcW w:w="712" w:type="dxa"/>
            <w:tcBorders>
              <w:bottom w:val="nil"/>
            </w:tcBorders>
            <w:shd w:val="solid" w:color="FFFFFF" w:fill="auto"/>
            <w:vAlign w:val="bottom"/>
          </w:tcPr>
          <w:p w14:paraId="01B175DE" w14:textId="77777777" w:rsidR="007013B1" w:rsidRPr="007013B1" w:rsidRDefault="007013B1" w:rsidP="007013B1">
            <w:pPr>
              <w:spacing w:after="180" w:line="240" w:lineRule="auto"/>
              <w:jc w:val="center"/>
              <w:rPr>
                <w:rFonts w:ascii="Times New Roman" w:eastAsia="Times New Roman" w:hAnsi="Times New Roman" w:cs="Times New Roman"/>
                <w:i/>
                <w:color w:val="0000FF"/>
                <w:szCs w:val="20"/>
                <w:lang w:val="en-GB"/>
              </w:rPr>
            </w:pPr>
            <w:r w:rsidRPr="007013B1">
              <w:rPr>
                <w:rFonts w:ascii="Times New Roman" w:eastAsia="Times New Roman" w:hAnsi="Times New Roman" w:cs="Times New Roman"/>
                <w:i/>
                <w:color w:val="0000FF"/>
                <w:szCs w:val="20"/>
                <w:lang w:val="en-GB"/>
              </w:rPr>
              <w:t>1.3.5</w:t>
            </w:r>
          </w:p>
        </w:tc>
      </w:tr>
      <w:tr w:rsidR="007013B1" w:rsidRPr="007013B1" w14:paraId="67681382" w14:textId="77777777" w:rsidTr="002D5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29D9787"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CAFD5F"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66EB91" w14:textId="77777777" w:rsidR="007013B1" w:rsidRPr="007013B1" w:rsidRDefault="007013B1" w:rsidP="007013B1">
            <w:pPr>
              <w:spacing w:after="0" w:line="240" w:lineRule="auto"/>
              <w:jc w:val="center"/>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1.3.6</w:t>
            </w:r>
          </w:p>
        </w:tc>
      </w:tr>
      <w:tr w:rsidR="007013B1" w:rsidRPr="007013B1" w14:paraId="7FF37419" w14:textId="77777777" w:rsidTr="002D5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EC14968"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29D2D3"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789E3C2" w14:textId="77777777" w:rsidR="007013B1" w:rsidRPr="007013B1" w:rsidRDefault="007013B1" w:rsidP="007013B1">
            <w:pPr>
              <w:spacing w:after="0" w:line="240" w:lineRule="auto"/>
              <w:jc w:val="center"/>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1.3.7</w:t>
            </w:r>
          </w:p>
        </w:tc>
      </w:tr>
      <w:tr w:rsidR="007013B1" w:rsidRPr="007013B1" w14:paraId="6BED2793" w14:textId="77777777" w:rsidTr="002D5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9B9CF34"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4EDBED"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457EB5C" w14:textId="77777777" w:rsidR="007013B1" w:rsidRPr="007013B1" w:rsidRDefault="007013B1" w:rsidP="007013B1">
            <w:pPr>
              <w:spacing w:after="0" w:line="240" w:lineRule="auto"/>
              <w:jc w:val="center"/>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14.0</w:t>
            </w:r>
          </w:p>
        </w:tc>
      </w:tr>
      <w:tr w:rsidR="007013B1" w:rsidRPr="007013B1" w14:paraId="2111CC41" w14:textId="77777777" w:rsidTr="002D5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1415B0"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90A7FA"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588EDA5" w14:textId="77777777" w:rsidR="007013B1" w:rsidRPr="007013B1" w:rsidRDefault="007013B1" w:rsidP="007013B1">
            <w:pPr>
              <w:spacing w:after="0" w:line="240" w:lineRule="auto"/>
              <w:jc w:val="center"/>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1.5.0</w:t>
            </w:r>
          </w:p>
        </w:tc>
      </w:tr>
      <w:tr w:rsidR="007013B1" w:rsidRPr="007013B1" w14:paraId="5C747D29" w14:textId="77777777" w:rsidTr="002D5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59016"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0577DB" w14:textId="77777777" w:rsidR="007013B1" w:rsidRPr="007013B1" w:rsidRDefault="007013B1" w:rsidP="007013B1">
            <w:pPr>
              <w:spacing w:after="0" w:line="240" w:lineRule="auto"/>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AD3DA8F" w14:textId="77777777" w:rsidR="007013B1" w:rsidRPr="007013B1" w:rsidRDefault="007013B1" w:rsidP="007013B1">
            <w:pPr>
              <w:spacing w:after="0" w:line="240" w:lineRule="auto"/>
              <w:jc w:val="center"/>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1.6.0</w:t>
            </w:r>
          </w:p>
        </w:tc>
      </w:tr>
      <w:tr w:rsidR="007013B1" w:rsidRPr="007013B1" w14:paraId="30F79DF6" w14:textId="77777777" w:rsidTr="002D5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BF2663B" w14:textId="77777777" w:rsidR="007013B1" w:rsidRPr="007013B1" w:rsidRDefault="007013B1" w:rsidP="007013B1">
            <w:pPr>
              <w:spacing w:after="0" w:line="240" w:lineRule="auto"/>
              <w:rPr>
                <w:rFonts w:eastAsia="Times New Roman" w:cs="Times New Roman"/>
                <w:snapToGrid w:val="0"/>
                <w:color w:val="000000"/>
                <w:sz w:val="16"/>
                <w:szCs w:val="20"/>
                <w:lang w:val="en-GB"/>
              </w:rPr>
            </w:pPr>
            <w:r w:rsidRPr="007013B1">
              <w:rPr>
                <w:rFonts w:ascii="Times New Roman" w:eastAsia="Times New Roman" w:hAnsi="Times New Roman" w:cs="Times New Roman"/>
                <w:i/>
                <w:iCs/>
                <w:snapToGrid w:val="0"/>
                <w:color w:val="0000FF"/>
                <w:szCs w:val="20"/>
                <w:lang w:val="en-GB"/>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D48EB8F" w14:textId="77777777" w:rsidR="007013B1" w:rsidRPr="007013B1" w:rsidRDefault="007013B1" w:rsidP="007013B1">
            <w:pPr>
              <w:spacing w:after="0" w:line="240" w:lineRule="auto"/>
              <w:rPr>
                <w:rFonts w:eastAsia="Times New Roman" w:cs="Times New Roman"/>
                <w:snapToGrid w:val="0"/>
                <w:color w:val="000000"/>
                <w:sz w:val="16"/>
                <w:szCs w:val="20"/>
                <w:lang w:val="en-GB"/>
              </w:rPr>
            </w:pPr>
            <w:r w:rsidRPr="007013B1">
              <w:rPr>
                <w:rFonts w:ascii="Times New Roman" w:eastAsia="Times New Roman" w:hAnsi="Times New Roman" w:cs="Times New Roman"/>
                <w:i/>
                <w:iCs/>
                <w:snapToGrid w:val="0"/>
                <w:color w:val="0000FF"/>
                <w:szCs w:val="20"/>
                <w:lang w:val="en-GB"/>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18185D3" w14:textId="77777777" w:rsidR="007013B1" w:rsidRPr="007013B1" w:rsidRDefault="007013B1" w:rsidP="007013B1">
            <w:pPr>
              <w:spacing w:after="0" w:line="240" w:lineRule="auto"/>
              <w:jc w:val="center"/>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1.6.1</w:t>
            </w:r>
          </w:p>
        </w:tc>
      </w:tr>
      <w:tr w:rsidR="007013B1" w:rsidRPr="007013B1" w14:paraId="0068B72F" w14:textId="77777777" w:rsidTr="002D5A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73A396" w14:textId="77777777" w:rsidR="007013B1" w:rsidRPr="007013B1" w:rsidRDefault="007013B1" w:rsidP="007013B1">
            <w:pPr>
              <w:spacing w:after="0" w:line="240" w:lineRule="auto"/>
              <w:rPr>
                <w:rFonts w:eastAsia="Times New Roman" w:cs="Times New Roman"/>
                <w:snapToGrid w:val="0"/>
                <w:color w:val="000000"/>
                <w:sz w:val="16"/>
                <w:szCs w:val="20"/>
                <w:lang w:val="en-GB"/>
              </w:rPr>
            </w:pPr>
            <w:r w:rsidRPr="007013B1">
              <w:rPr>
                <w:rFonts w:ascii="Times New Roman" w:eastAsia="Times New Roman" w:hAnsi="Times New Roman" w:cs="Times New Roman"/>
                <w:i/>
                <w:iCs/>
                <w:snapToGrid w:val="0"/>
                <w:color w:val="0000FF"/>
                <w:szCs w:val="20"/>
                <w:lang w:val="en-GB"/>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577454" w14:textId="77777777" w:rsidR="007013B1" w:rsidRPr="007013B1" w:rsidRDefault="007013B1" w:rsidP="007013B1">
            <w:pPr>
              <w:spacing w:after="0" w:line="240" w:lineRule="auto"/>
              <w:rPr>
                <w:rFonts w:eastAsia="Times New Roman" w:cs="Times New Roman"/>
                <w:snapToGrid w:val="0"/>
                <w:color w:val="000000"/>
                <w:sz w:val="16"/>
                <w:szCs w:val="20"/>
                <w:lang w:val="en-GB"/>
              </w:rPr>
            </w:pPr>
            <w:r w:rsidRPr="007013B1">
              <w:rPr>
                <w:rFonts w:ascii="Times New Roman" w:eastAsia="Times New Roman" w:hAnsi="Times New Roman" w:cs="Times New Roman"/>
                <w:i/>
                <w:iCs/>
                <w:snapToGrid w:val="0"/>
                <w:color w:val="0000FF"/>
                <w:szCs w:val="20"/>
                <w:lang w:val="en-GB"/>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F169541" w14:textId="77777777" w:rsidR="007013B1" w:rsidRPr="007013B1" w:rsidRDefault="007013B1" w:rsidP="007013B1">
            <w:pPr>
              <w:spacing w:after="0" w:line="240" w:lineRule="auto"/>
              <w:jc w:val="center"/>
              <w:rPr>
                <w:rFonts w:ascii="Times New Roman" w:eastAsia="Times New Roman" w:hAnsi="Times New Roman" w:cs="Times New Roman"/>
                <w:i/>
                <w:iCs/>
                <w:snapToGrid w:val="0"/>
                <w:color w:val="0000FF"/>
                <w:szCs w:val="20"/>
                <w:lang w:val="en-GB"/>
              </w:rPr>
            </w:pPr>
            <w:r w:rsidRPr="007013B1">
              <w:rPr>
                <w:rFonts w:ascii="Times New Roman" w:eastAsia="Times New Roman" w:hAnsi="Times New Roman" w:cs="Times New Roman"/>
                <w:i/>
                <w:iCs/>
                <w:snapToGrid w:val="0"/>
                <w:color w:val="0000FF"/>
                <w:szCs w:val="20"/>
                <w:lang w:val="en-GB"/>
              </w:rPr>
              <w:t>1.6.2</w:t>
            </w:r>
          </w:p>
        </w:tc>
      </w:tr>
      <w:tr w:rsidR="007013B1" w:rsidRPr="007013B1" w14:paraId="52032B4C" w14:textId="77777777" w:rsidTr="002D5A4D">
        <w:tc>
          <w:tcPr>
            <w:tcW w:w="1134" w:type="dxa"/>
            <w:shd w:val="solid" w:color="FFFFFF" w:fill="auto"/>
          </w:tcPr>
          <w:p w14:paraId="4C482E03"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2008-11</w:t>
            </w:r>
          </w:p>
        </w:tc>
        <w:tc>
          <w:tcPr>
            <w:tcW w:w="4533" w:type="dxa"/>
            <w:shd w:val="solid" w:color="FFFFFF" w:fill="auto"/>
          </w:tcPr>
          <w:p w14:paraId="0819FBD1"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 xml:space="preserve">LTE logo line added, © date changed to 2008, guidance on keywords modified; acknowledgement of </w:t>
            </w:r>
            <w:proofErr w:type="spellStart"/>
            <w:r w:rsidRPr="007013B1">
              <w:rPr>
                <w:rFonts w:ascii="Times New Roman" w:eastAsia="Times New Roman" w:hAnsi="Times New Roman" w:cs="Times New Roman"/>
                <w:i/>
                <w:snapToGrid w:val="0"/>
                <w:color w:val="0000FF"/>
                <w:szCs w:val="20"/>
                <w:lang w:val="en-GB"/>
              </w:rPr>
              <w:t>trade marks</w:t>
            </w:r>
            <w:proofErr w:type="spellEnd"/>
            <w:r w:rsidRPr="007013B1">
              <w:rPr>
                <w:rFonts w:ascii="Times New Roman" w:eastAsia="Times New Roman" w:hAnsi="Times New Roman" w:cs="Times New Roman"/>
                <w:i/>
                <w:snapToGrid w:val="0"/>
                <w:color w:val="0000FF"/>
                <w:szCs w:val="20"/>
                <w:lang w:val="en-GB"/>
              </w:rPr>
              <w:t>; sundry editorial corrections and cosmetic improvements</w:t>
            </w:r>
          </w:p>
        </w:tc>
        <w:tc>
          <w:tcPr>
            <w:tcW w:w="712" w:type="dxa"/>
            <w:shd w:val="solid" w:color="FFFFFF" w:fill="auto"/>
            <w:vAlign w:val="bottom"/>
          </w:tcPr>
          <w:p w14:paraId="67DE30CE"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1.7.0</w:t>
            </w:r>
          </w:p>
        </w:tc>
      </w:tr>
      <w:tr w:rsidR="007013B1" w:rsidRPr="007013B1" w14:paraId="666390D9" w14:textId="77777777" w:rsidTr="002D5A4D">
        <w:tc>
          <w:tcPr>
            <w:tcW w:w="1134" w:type="dxa"/>
            <w:tcBorders>
              <w:top w:val="single" w:sz="6" w:space="0" w:color="auto"/>
              <w:left w:val="single" w:sz="6" w:space="0" w:color="auto"/>
              <w:bottom w:val="single" w:sz="6" w:space="0" w:color="auto"/>
              <w:right w:val="single" w:sz="6" w:space="0" w:color="auto"/>
            </w:tcBorders>
            <w:shd w:val="solid" w:color="FFFFFF" w:fill="auto"/>
          </w:tcPr>
          <w:p w14:paraId="5EA0E1FE"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AAFE1"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3GPP logo changed for cleaner version, with tag line;</w:t>
            </w:r>
            <w:r w:rsidRPr="007013B1">
              <w:rPr>
                <w:rFonts w:ascii="Times New Roman" w:eastAsia="Times New Roman" w:hAnsi="Times New Roman" w:cs="Times New Roman"/>
                <w:i/>
                <w:snapToGrid w:val="0"/>
                <w:color w:val="0000FF"/>
                <w:szCs w:val="20"/>
                <w:lang w:val="en-GB"/>
              </w:rPr>
              <w:br/>
              <w:t>LTE-Advanced logo line added;</w:t>
            </w:r>
            <w:r w:rsidRPr="007013B1">
              <w:rPr>
                <w:rFonts w:ascii="Times New Roman" w:eastAsia="Times New Roman" w:hAnsi="Times New Roman" w:cs="Times New Roman"/>
                <w:i/>
                <w:snapToGrid w:val="0"/>
                <w:color w:val="0000FF"/>
                <w:szCs w:val="20"/>
                <w:lang w:val="en-GB"/>
              </w:rPr>
              <w:br/>
              <w:t xml:space="preserve"> © date changed to 2010;</w:t>
            </w:r>
            <w:r w:rsidRPr="007013B1">
              <w:rPr>
                <w:rFonts w:ascii="Times New Roman" w:eastAsia="Times New Roman" w:hAnsi="Times New Roman" w:cs="Times New Roman"/>
                <w:i/>
                <w:snapToGrid w:val="0"/>
                <w:color w:val="0000FF"/>
                <w:szCs w:val="20"/>
                <w:lang w:val="en-GB"/>
              </w:rPr>
              <w:br/>
              <w:t>editorial change to cover page footnote text;</w:t>
            </w:r>
            <w:r w:rsidRPr="007013B1">
              <w:rPr>
                <w:rFonts w:ascii="Times New Roman" w:eastAsia="Times New Roman" w:hAnsi="Times New Roman" w:cs="Times New Roman"/>
                <w:i/>
                <w:snapToGrid w:val="0"/>
                <w:color w:val="0000FF"/>
                <w:szCs w:val="20"/>
                <w:lang w:val="en-GB"/>
              </w:rPr>
              <w:br/>
            </w:r>
            <w:proofErr w:type="spellStart"/>
            <w:r w:rsidRPr="007013B1">
              <w:rPr>
                <w:rFonts w:ascii="Times New Roman" w:eastAsia="Times New Roman" w:hAnsi="Times New Roman" w:cs="Times New Roman"/>
                <w:i/>
                <w:snapToGrid w:val="0"/>
                <w:color w:val="0000FF"/>
                <w:szCs w:val="20"/>
                <w:lang w:val="en-GB"/>
              </w:rPr>
              <w:t>trade marks</w:t>
            </w:r>
            <w:proofErr w:type="spellEnd"/>
            <w:r w:rsidRPr="007013B1">
              <w:rPr>
                <w:rFonts w:ascii="Times New Roman" w:eastAsia="Times New Roman" w:hAnsi="Times New Roman" w:cs="Times New Roman"/>
                <w:i/>
                <w:snapToGrid w:val="0"/>
                <w:color w:val="0000FF"/>
                <w:szCs w:val="20"/>
                <w:lang w:val="en-GB"/>
              </w:rPr>
              <w:t xml:space="preserve"> acknowledgement text modified;</w:t>
            </w:r>
            <w:r w:rsidRPr="007013B1">
              <w:rPr>
                <w:rFonts w:ascii="Times New Roman" w:eastAsia="Times New Roman" w:hAnsi="Times New Roman" w:cs="Times New Roman"/>
                <w:i/>
                <w:snapToGrid w:val="0"/>
                <w:color w:val="0000FF"/>
                <w:szCs w:val="20"/>
                <w:lang w:val="en-GB"/>
              </w:rPr>
              <w:br/>
              <w:t>additional Releases added on cover page;</w:t>
            </w:r>
            <w:r w:rsidRPr="007013B1">
              <w:rPr>
                <w:rFonts w:ascii="Times New Roman" w:eastAsia="Times New Roman" w:hAnsi="Times New Roman" w:cs="Times New Roman"/>
                <w:i/>
                <w:snapToGrid w:val="0"/>
                <w:color w:val="0000FF"/>
                <w:szCs w:val="20"/>
                <w:lang w:val="en-GB"/>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E0A2613"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1.8.0</w:t>
            </w:r>
          </w:p>
        </w:tc>
      </w:tr>
      <w:tr w:rsidR="007013B1" w:rsidRPr="007013B1" w14:paraId="1ECA5C8F" w14:textId="77777777" w:rsidTr="002D5A4D">
        <w:tc>
          <w:tcPr>
            <w:tcW w:w="1134" w:type="dxa"/>
            <w:tcBorders>
              <w:top w:val="single" w:sz="6" w:space="0" w:color="auto"/>
              <w:left w:val="single" w:sz="6" w:space="0" w:color="auto"/>
              <w:bottom w:val="single" w:sz="6" w:space="0" w:color="auto"/>
              <w:right w:val="single" w:sz="6" w:space="0" w:color="auto"/>
            </w:tcBorders>
            <w:shd w:val="solid" w:color="FFFFFF" w:fill="auto"/>
          </w:tcPr>
          <w:p w14:paraId="14B8CF0B"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EB964A"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F15EB0"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1.8.1</w:t>
            </w:r>
          </w:p>
        </w:tc>
      </w:tr>
      <w:tr w:rsidR="007013B1" w:rsidRPr="007013B1" w14:paraId="1771644C" w14:textId="77777777" w:rsidTr="002D5A4D">
        <w:tc>
          <w:tcPr>
            <w:tcW w:w="1134" w:type="dxa"/>
            <w:tcBorders>
              <w:top w:val="single" w:sz="6" w:space="0" w:color="auto"/>
              <w:left w:val="single" w:sz="6" w:space="0" w:color="auto"/>
              <w:bottom w:val="single" w:sz="6" w:space="0" w:color="auto"/>
              <w:right w:val="single" w:sz="6" w:space="0" w:color="auto"/>
            </w:tcBorders>
            <w:shd w:val="solid" w:color="FFFFFF" w:fill="auto"/>
          </w:tcPr>
          <w:p w14:paraId="544D8C86"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14E1D2"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2819C5"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1.8.2</w:t>
            </w:r>
          </w:p>
        </w:tc>
      </w:tr>
      <w:tr w:rsidR="007013B1" w:rsidRPr="007013B1" w14:paraId="59BB0F03" w14:textId="77777777" w:rsidTr="002D5A4D">
        <w:tc>
          <w:tcPr>
            <w:tcW w:w="1134" w:type="dxa"/>
            <w:tcBorders>
              <w:top w:val="single" w:sz="6" w:space="0" w:color="auto"/>
              <w:left w:val="single" w:sz="6" w:space="0" w:color="auto"/>
              <w:bottom w:val="single" w:sz="6" w:space="0" w:color="auto"/>
              <w:right w:val="single" w:sz="6" w:space="0" w:color="auto"/>
            </w:tcBorders>
            <w:shd w:val="solid" w:color="FFFFFF" w:fill="auto"/>
          </w:tcPr>
          <w:p w14:paraId="74218741"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4ECC0A"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F6662F"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1.8.3</w:t>
            </w:r>
          </w:p>
        </w:tc>
      </w:tr>
      <w:tr w:rsidR="007013B1" w:rsidRPr="007013B1" w14:paraId="4D9DCDD0"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783BBC54"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6B4E558"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 xml:space="preserve">Changed File Properties to MCC macro default. </w:t>
            </w:r>
          </w:p>
          <w:p w14:paraId="04CF1A25"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Removed R99, added Rel-12/13.</w:t>
            </w:r>
          </w:p>
          <w:p w14:paraId="182AA143"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Modified Copyright year.</w:t>
            </w:r>
          </w:p>
          <w:p w14:paraId="36793413"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Guidance on annex X Change history.</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2CF813C"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1.8.4</w:t>
            </w:r>
          </w:p>
        </w:tc>
      </w:tr>
      <w:tr w:rsidR="007013B1" w:rsidRPr="007013B1" w14:paraId="52BD08C1"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39ED776F"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BB31D"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9E35EE9"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1.8.5</w:t>
            </w:r>
          </w:p>
        </w:tc>
      </w:tr>
      <w:tr w:rsidR="007013B1" w:rsidRPr="007013B1" w14:paraId="523B8301"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3905B479"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AE95010"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New Organizational Partner TSDSI added to copyright block.</w:t>
            </w:r>
            <w:r w:rsidRPr="007013B1">
              <w:rPr>
                <w:rFonts w:ascii="Times New Roman" w:eastAsia="Times New Roman" w:hAnsi="Times New Roman" w:cs="Times New Roman"/>
                <w:i/>
                <w:snapToGrid w:val="0"/>
                <w:color w:val="0000FF"/>
                <w:szCs w:val="20"/>
                <w:lang w:val="en-GB"/>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B141F0"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1.9.0</w:t>
            </w:r>
          </w:p>
        </w:tc>
      </w:tr>
      <w:tr w:rsidR="007013B1" w:rsidRPr="007013B1" w14:paraId="586982BB"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501DB001"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DF5ECC2"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 xml:space="preserve">Provision for LTE Advanced Pro logo </w:t>
            </w:r>
            <w:r w:rsidRPr="007013B1">
              <w:rPr>
                <w:rFonts w:ascii="Times New Roman" w:eastAsia="Times New Roman" w:hAnsi="Times New Roman" w:cs="Times New Roman"/>
                <w:i/>
                <w:snapToGrid w:val="0"/>
                <w:color w:val="0000FF"/>
                <w:szCs w:val="20"/>
                <w:lang w:val="en-GB"/>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E889282"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1.10.0</w:t>
            </w:r>
          </w:p>
        </w:tc>
      </w:tr>
      <w:tr w:rsidR="007013B1" w:rsidRPr="007013B1" w14:paraId="0C97866D"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62C9235D"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95E820C"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proofErr w:type="spellStart"/>
            <w:r w:rsidRPr="007013B1">
              <w:rPr>
                <w:rFonts w:ascii="Times New Roman" w:eastAsia="Times New Roman" w:hAnsi="Times New Roman" w:cs="Times New Roman"/>
                <w:i/>
                <w:snapToGrid w:val="0"/>
                <w:color w:val="0000FF"/>
                <w:szCs w:val="20"/>
                <w:lang w:val="en-GB"/>
              </w:rPr>
              <w:t>Standarization</w:t>
            </w:r>
            <w:proofErr w:type="spellEnd"/>
            <w:r w:rsidRPr="007013B1">
              <w:rPr>
                <w:rFonts w:ascii="Times New Roman" w:eastAsia="Times New Roman" w:hAnsi="Times New Roman" w:cs="Times New Roman"/>
                <w:i/>
                <w:snapToGrid w:val="0"/>
                <w:color w:val="0000FF"/>
                <w:szCs w:val="20"/>
                <w:lang w:val="en-GB"/>
              </w:rPr>
              <w:t xml:space="preserve"> of the layout of the Change History table in the last annex.(Unreleased)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9AFE958"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1.11.0</w:t>
            </w:r>
          </w:p>
        </w:tc>
      </w:tr>
      <w:tr w:rsidR="007013B1" w:rsidRPr="007013B1" w14:paraId="2439DAE2"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2C0CB294"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2BAD55"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CA5805A"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1.11.1</w:t>
            </w:r>
          </w:p>
        </w:tc>
      </w:tr>
      <w:tr w:rsidR="007013B1" w:rsidRPr="007013B1" w14:paraId="6A3AAF26"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5A8ED004"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3CF00F8"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76509EE"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1.12.0</w:t>
            </w:r>
          </w:p>
        </w:tc>
      </w:tr>
      <w:tr w:rsidR="007013B1" w:rsidRPr="007013B1" w14:paraId="002B05CA"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685E2DC7"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00F177E"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04FB56"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1.12.1</w:t>
            </w:r>
          </w:p>
        </w:tc>
      </w:tr>
      <w:tr w:rsidR="007013B1" w:rsidRPr="007013B1" w14:paraId="26593B04" w14:textId="77777777" w:rsidTr="002D5A4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D89B495"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lastRenderedPageBreak/>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E17352" w14:textId="77777777" w:rsidR="007013B1" w:rsidRPr="007013B1" w:rsidRDefault="007013B1" w:rsidP="007013B1">
            <w:pPr>
              <w:keepLines/>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Replacement of frames on cover pages by in-line text.</w:t>
            </w:r>
          </w:p>
          <w:p w14:paraId="42120C07" w14:textId="77777777" w:rsidR="007013B1" w:rsidRPr="007013B1" w:rsidRDefault="007013B1" w:rsidP="007013B1">
            <w:pPr>
              <w:keepLines/>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Clarification of help text on when to use 5G logo.</w:t>
            </w:r>
            <w:r w:rsidRPr="007013B1">
              <w:rPr>
                <w:rFonts w:ascii="Times New Roman" w:eastAsia="Times New Roman" w:hAnsi="Times New Roman" w:cs="Times New Roman"/>
                <w:i/>
                <w:snapToGrid w:val="0"/>
                <w:color w:val="0000FF"/>
                <w:szCs w:val="20"/>
                <w:lang w:val="en-GB"/>
              </w:rPr>
              <w:br/>
              <w:t>Removal of defunct keywords frame on page 2.</w:t>
            </w:r>
            <w:r w:rsidRPr="007013B1">
              <w:rPr>
                <w:rFonts w:ascii="Times New Roman" w:eastAsia="Times New Roman" w:hAnsi="Times New Roman" w:cs="Times New Roman"/>
                <w:i/>
                <w:snapToGrid w:val="0"/>
                <w:color w:val="0000FF"/>
                <w:szCs w:val="20"/>
                <w:lang w:val="en-GB"/>
              </w:rPr>
              <w:br/>
              <w:t>Add Rel-16, Rel-17 options, eliminated earlier, frozen, Releases (cover page, below title)</w:t>
            </w:r>
            <w:r w:rsidRPr="007013B1">
              <w:rPr>
                <w:rFonts w:ascii="Times New Roman" w:eastAsia="Times New Roman" w:hAnsi="Times New Roman" w:cs="Times New Roman"/>
                <w:i/>
                <w:snapToGrid w:val="0"/>
                <w:color w:val="0000FF"/>
                <w:szCs w:val="20"/>
                <w:lang w:val="en-GB"/>
              </w:rPr>
              <w:br/>
              <w:t>Corrections to some guidance text, addition of guidance text concerning automatic page headers under Word 2016 ff.</w:t>
            </w:r>
            <w:r w:rsidRPr="007013B1">
              <w:rPr>
                <w:rFonts w:ascii="Times New Roman" w:eastAsia="Times New Roman" w:hAnsi="Times New Roman" w:cs="Times New Roman"/>
                <w:i/>
                <w:snapToGrid w:val="0"/>
                <w:color w:val="0000FF"/>
                <w:szCs w:val="20"/>
                <w:lang w:val="en-GB"/>
              </w:rPr>
              <w:br/>
              <w:t>Use of modal auxiliary verbs added to Foreword.</w:t>
            </w:r>
            <w:r w:rsidRPr="007013B1">
              <w:rPr>
                <w:rFonts w:ascii="Times New Roman" w:eastAsia="Times New Roman" w:hAnsi="Times New Roman" w:cs="Times New Roman"/>
                <w:i/>
                <w:snapToGrid w:val="0"/>
                <w:color w:val="0000FF"/>
                <w:szCs w:val="20"/>
                <w:lang w:val="en-GB"/>
              </w:rPr>
              <w:br/>
              <w:t>More explicit guidance on Bibliography and Index annexes.</w:t>
            </w:r>
            <w:r w:rsidRPr="007013B1">
              <w:rPr>
                <w:rFonts w:ascii="Times New Roman" w:eastAsia="Times New Roman" w:hAnsi="Times New Roman" w:cs="Times New Roman"/>
                <w:i/>
                <w:snapToGrid w:val="0"/>
                <w:color w:val="0000FF"/>
                <w:szCs w:val="20"/>
                <w:lang w:val="en-GB"/>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644288"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1.13.0</w:t>
            </w:r>
          </w:p>
        </w:tc>
      </w:tr>
      <w:tr w:rsidR="007013B1" w:rsidRPr="007013B1" w14:paraId="54335B52"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4839D99A"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E5DB7EB"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Cover page table outline shown dotted for ease of logo selection. (Author to hide outline after logo selection.) User now needs to delete whole table rows instead of individual cells, which proved to be tricky.</w:t>
            </w:r>
          </w:p>
          <w:p w14:paraId="1C659D72"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Change of style for "notes" in the Foreword to normal paragraphs.</w:t>
            </w:r>
          </w:p>
          <w:p w14:paraId="0155E7A0"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Insertion of new bookmarks, correction of location of existing bookmarks. (To improve navigation.)</w:t>
            </w:r>
          </w:p>
          <w:p w14:paraId="57A383FF"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0BA12F"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1.13.1</w:t>
            </w:r>
          </w:p>
        </w:tc>
      </w:tr>
      <w:tr w:rsidR="007013B1" w:rsidRPr="007013B1" w14:paraId="65A25C43" w14:textId="77777777" w:rsidTr="002D5A4D">
        <w:tc>
          <w:tcPr>
            <w:tcW w:w="1134" w:type="dxa"/>
            <w:tcBorders>
              <w:top w:val="single" w:sz="6" w:space="0" w:color="auto"/>
              <w:left w:val="single" w:sz="6" w:space="0" w:color="auto"/>
              <w:bottom w:val="single" w:sz="6" w:space="0" w:color="auto"/>
              <w:right w:val="single" w:sz="6" w:space="0" w:color="auto"/>
            </w:tcBorders>
            <w:shd w:val="clear" w:color="auto" w:fill="auto"/>
          </w:tcPr>
          <w:p w14:paraId="51432B0F"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D7C93A" w14:textId="77777777" w:rsidR="007013B1" w:rsidRPr="007013B1" w:rsidRDefault="007013B1" w:rsidP="007013B1">
            <w:pPr>
              <w:spacing w:after="0" w:line="240" w:lineRule="auto"/>
              <w:rPr>
                <w:rFonts w:ascii="Times New Roman" w:eastAsia="Times New Roman" w:hAnsi="Times New Roman" w:cs="Times New Roman"/>
                <w:i/>
                <w:snapToGrid w:val="0"/>
                <w:color w:val="0000FF"/>
                <w:szCs w:val="20"/>
                <w:lang w:val="en-GB"/>
              </w:rPr>
            </w:pPr>
            <w:r w:rsidRPr="007013B1">
              <w:rPr>
                <w:rFonts w:ascii="Times New Roman" w:eastAsia="Times New Roman" w:hAnsi="Times New Roman" w:cs="Times New Roman"/>
                <w:i/>
                <w:snapToGrid w:val="0"/>
                <w:color w:val="0000FF"/>
                <w:szCs w:val="20"/>
                <w:lang w:val="en-GB"/>
              </w:rPr>
              <w:t xml:space="preserve">Provision for 5G Advanced logo </w:t>
            </w:r>
            <w:r w:rsidRPr="007013B1">
              <w:rPr>
                <w:rFonts w:ascii="Times New Roman" w:eastAsia="Times New Roman" w:hAnsi="Times New Roman" w:cs="Times New Roman"/>
                <w:i/>
                <w:snapToGrid w:val="0"/>
                <w:color w:val="0000FF"/>
                <w:szCs w:val="20"/>
                <w:lang w:val="en-GB"/>
              </w:rPr>
              <w:br/>
              <w:t>Update copyright year to 2021</w:t>
            </w:r>
            <w:r w:rsidRPr="007013B1">
              <w:rPr>
                <w:rFonts w:ascii="Times New Roman" w:eastAsia="Times New Roman" w:hAnsi="Times New Roman" w:cs="Times New Roman"/>
                <w:i/>
                <w:snapToGrid w:val="0"/>
                <w:color w:val="0000FF"/>
                <w:szCs w:val="20"/>
                <w:lang w:val="en-GB"/>
              </w:rPr>
              <w:b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4F6354" w14:textId="77777777" w:rsidR="007013B1" w:rsidRPr="007013B1" w:rsidRDefault="007013B1" w:rsidP="007013B1">
            <w:pPr>
              <w:spacing w:after="0" w:line="240" w:lineRule="auto"/>
              <w:jc w:val="center"/>
              <w:rPr>
                <w:rFonts w:ascii="Times New Roman" w:eastAsia="Times New Roman" w:hAnsi="Times New Roman" w:cs="Times New Roman"/>
                <w:i/>
                <w:snapToGrid w:val="0"/>
                <w:color w:val="0000FF"/>
                <w:sz w:val="18"/>
                <w:szCs w:val="18"/>
                <w:lang w:val="en-GB"/>
              </w:rPr>
            </w:pPr>
            <w:r w:rsidRPr="007013B1">
              <w:rPr>
                <w:rFonts w:ascii="Times New Roman" w:eastAsia="Times New Roman" w:hAnsi="Times New Roman" w:cs="Times New Roman"/>
                <w:i/>
                <w:snapToGrid w:val="0"/>
                <w:color w:val="0000FF"/>
                <w:sz w:val="18"/>
                <w:szCs w:val="18"/>
                <w:lang w:val="en-GB"/>
              </w:rPr>
              <w:t>1.14.0</w:t>
            </w:r>
          </w:p>
        </w:tc>
      </w:tr>
    </w:tbl>
    <w:p w14:paraId="20BA72DF" w14:textId="77777777" w:rsidR="007013B1" w:rsidRPr="007013B1" w:rsidRDefault="007013B1" w:rsidP="007013B1">
      <w:pPr>
        <w:spacing w:after="180" w:line="240" w:lineRule="auto"/>
        <w:rPr>
          <w:rFonts w:ascii="Times New Roman" w:eastAsia="Times New Roman" w:hAnsi="Times New Roman" w:cs="Times New Roman"/>
          <w:i/>
          <w:color w:val="0000FF"/>
          <w:szCs w:val="20"/>
          <w:lang w:val="en-GB"/>
        </w:rPr>
      </w:pPr>
    </w:p>
    <w:p w14:paraId="2BD5AA82" w14:textId="77777777" w:rsidR="007013B1" w:rsidRPr="007013B1" w:rsidRDefault="007013B1" w:rsidP="007013B1">
      <w:pPr>
        <w:spacing w:after="180" w:line="240" w:lineRule="auto"/>
        <w:rPr>
          <w:rFonts w:ascii="Times New Roman" w:eastAsia="Times New Roman" w:hAnsi="Times New Roman" w:cs="Times New Roman"/>
          <w:szCs w:val="20"/>
          <w:lang w:val="en-GB"/>
        </w:rPr>
      </w:pPr>
    </w:p>
    <w:p w14:paraId="715CA09B"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D0EF" w14:textId="77777777" w:rsidR="00355793" w:rsidRDefault="00355793">
      <w:r>
        <w:separator/>
      </w:r>
    </w:p>
  </w:endnote>
  <w:endnote w:type="continuationSeparator" w:id="0">
    <w:p w14:paraId="318E268A" w14:textId="77777777" w:rsidR="00355793" w:rsidRDefault="0035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341E3" w14:textId="77777777" w:rsidR="00355793" w:rsidRDefault="00355793">
      <w:r>
        <w:separator/>
      </w:r>
    </w:p>
  </w:footnote>
  <w:footnote w:type="continuationSeparator" w:id="0">
    <w:p w14:paraId="5E39746D" w14:textId="77777777" w:rsidR="00355793" w:rsidRDefault="00355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BF10F9"/>
    <w:multiLevelType w:val="hybridMultilevel"/>
    <w:tmpl w:val="FA006B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BF4779"/>
    <w:multiLevelType w:val="hybridMultilevel"/>
    <w:tmpl w:val="95A20ABE"/>
    <w:lvl w:ilvl="0" w:tplc="C6727838">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5"/>
  </w:num>
  <w:num w:numId="2">
    <w:abstractNumId w:val="18"/>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4"/>
  </w:num>
  <w:num w:numId="17">
    <w:abstractNumId w:val="7"/>
  </w:num>
  <w:num w:numId="18">
    <w:abstractNumId w:val="8"/>
  </w:num>
  <w:num w:numId="19">
    <w:abstractNumId w:val="6"/>
  </w:num>
  <w:num w:numId="20">
    <w:abstractNumId w:val="27"/>
  </w:num>
  <w:num w:numId="21">
    <w:abstractNumId w:val="13"/>
  </w:num>
  <w:num w:numId="22">
    <w:abstractNumId w:val="26"/>
  </w:num>
  <w:num w:numId="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25"/>
  </w:num>
  <w:num w:numId="27">
    <w:abstractNumId w:val="22"/>
  </w:num>
  <w:num w:numId="28">
    <w:abstractNumId w:val="10"/>
  </w:num>
  <w:num w:numId="2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7D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0FE4"/>
    <w:rsid w:val="00322C9F"/>
    <w:rsid w:val="00324D23"/>
    <w:rsid w:val="00331751"/>
    <w:rsid w:val="00334579"/>
    <w:rsid w:val="00335858"/>
    <w:rsid w:val="00336BDA"/>
    <w:rsid w:val="00342BD7"/>
    <w:rsid w:val="00346DB5"/>
    <w:rsid w:val="003477B1"/>
    <w:rsid w:val="00355793"/>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4EF4"/>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2C87"/>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FF6"/>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3B1"/>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6256"/>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27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179E"/>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8E5"/>
    <w:rsid w:val="00AE27AC"/>
    <w:rsid w:val="00AE40E0"/>
    <w:rsid w:val="00AE4DBA"/>
    <w:rsid w:val="00AE4F07"/>
    <w:rsid w:val="00AF1C5D"/>
    <w:rsid w:val="00AF42D7"/>
    <w:rsid w:val="00AF5E5C"/>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30B"/>
    <w:rsid w:val="00BD48AC"/>
    <w:rsid w:val="00BD5F1A"/>
    <w:rsid w:val="00BE1234"/>
    <w:rsid w:val="00BE2FA6"/>
    <w:rsid w:val="00BE333F"/>
    <w:rsid w:val="00BE4B5E"/>
    <w:rsid w:val="00BE7406"/>
    <w:rsid w:val="00BE7603"/>
    <w:rsid w:val="00BF0C16"/>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3D1"/>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numbering" w:customStyle="1" w:styleId="NoList1">
    <w:name w:val="No List1"/>
    <w:next w:val="NoList"/>
    <w:uiPriority w:val="99"/>
    <w:semiHidden/>
    <w:unhideWhenUsed/>
    <w:rsid w:val="007013B1"/>
  </w:style>
  <w:style w:type="table" w:customStyle="1" w:styleId="TableGrid1">
    <w:name w:val="Table Grid1"/>
    <w:basedOn w:val="TableNormal"/>
    <w:next w:val="TableGrid"/>
    <w:rsid w:val="007013B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013B1"/>
    <w:rPr>
      <w:color w:val="605E5C"/>
      <w:shd w:val="clear" w:color="auto" w:fill="E1DFDD"/>
    </w:rPr>
  </w:style>
  <w:style w:type="character" w:customStyle="1" w:styleId="normaltextrun">
    <w:name w:val="normaltextrun"/>
    <w:basedOn w:val="DefaultParagraphFont"/>
    <w:rsid w:val="007013B1"/>
  </w:style>
  <w:style w:type="paragraph" w:styleId="Revision">
    <w:name w:val="Revision"/>
    <w:hidden/>
    <w:uiPriority w:val="99"/>
    <w:semiHidden/>
    <w:rsid w:val="007013B1"/>
    <w:rPr>
      <w:rFonts w:ascii="Times New Roman" w:hAnsi="Times New Roman"/>
      <w:lang w:eastAsia="en-US"/>
    </w:rPr>
  </w:style>
  <w:style w:type="paragraph" w:styleId="TOCHeading">
    <w:name w:val="TOC Heading"/>
    <w:basedOn w:val="Heading1"/>
    <w:next w:val="Normal"/>
    <w:uiPriority w:val="39"/>
    <w:unhideWhenUsed/>
    <w:qFormat/>
    <w:rsid w:val="0089627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DynaReport/21801.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4586</Words>
  <Characters>28795</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2022-04-29T19:42:00Z</dcterms:created>
  <dcterms:modified xsi:type="dcterms:W3CDTF">2022-04-29T19:42:00Z</dcterms:modified>
  <cp:category/>
</cp:coreProperties>
</file>